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53AF2" w:rsidRDefault="00157201">
      <w:pPr>
        <w:rPr>
          <w:lang w:val="fr-FR"/>
        </w:rPr>
      </w:pPr>
      <w:r w:rsidRPr="00653AF2">
        <w:rPr>
          <w:b/>
          <w:sz w:val="28"/>
          <w:szCs w:val="28"/>
          <w:u w:val="single"/>
          <w:lang w:val="fr-FR"/>
        </w:rPr>
        <w:t>Lames du crépuscule</w:t>
      </w:r>
      <w:r w:rsidRPr="00653AF2">
        <w:rPr>
          <w:lang w:val="fr-FR"/>
        </w:rPr>
        <w:br/>
      </w:r>
      <w:r w:rsidRPr="00653AF2">
        <w:rPr>
          <w:lang w:val="fr-FR"/>
        </w:rPr>
        <w:br/>
      </w:r>
      <w:r w:rsidR="00653AF2">
        <w:rPr>
          <w:b/>
          <w:lang w:val="fr-FR"/>
        </w:rPr>
        <w:t xml:space="preserve">Argent de départ : </w:t>
      </w:r>
      <w:r w:rsidR="00653AF2">
        <w:rPr>
          <w:lang w:val="fr-FR"/>
        </w:rPr>
        <w:t>Comme guerrier (240 po)</w:t>
      </w:r>
      <w:r w:rsidR="00653AF2">
        <w:rPr>
          <w:lang w:val="fr-FR"/>
        </w:rPr>
        <w:br/>
      </w:r>
    </w:p>
    <w:p w:rsidR="00653AF2" w:rsidRPr="00653AF2" w:rsidRDefault="00653AF2">
      <w:pPr>
        <w:rPr>
          <w:lang w:val="fr-FR"/>
        </w:rPr>
      </w:pPr>
      <w:r>
        <w:rPr>
          <w:lang w:val="fr-FR"/>
        </w:rPr>
        <w:t>Compétences (2+ modificateur d’intelligence) : Acrobaties,</w:t>
      </w:r>
      <w:r w:rsidRPr="00653AF2">
        <w:rPr>
          <w:lang w:val="fr-FR"/>
        </w:rPr>
        <w:t xml:space="preserve"> </w:t>
      </w:r>
      <w:r>
        <w:rPr>
          <w:lang w:val="fr-FR"/>
        </w:rPr>
        <w:t>Artisanat, Art de la magie, Concentration,</w:t>
      </w:r>
      <w:r w:rsidRPr="00653AF2">
        <w:rPr>
          <w:lang w:val="fr-FR"/>
        </w:rPr>
        <w:t xml:space="preserve"> </w:t>
      </w:r>
      <w:r>
        <w:rPr>
          <w:lang w:val="fr-FR"/>
        </w:rPr>
        <w:t xml:space="preserve">Connaissances (tous), Équitation, Escalade, Linguistique, Natation, Psychologie </w:t>
      </w:r>
    </w:p>
    <w:p w:rsidR="00653AF2" w:rsidRDefault="00653AF2">
      <w:pPr>
        <w:rPr>
          <w:b/>
          <w:lang w:val="fr-FR"/>
        </w:rPr>
      </w:pPr>
    </w:p>
    <w:p w:rsidR="00517B21" w:rsidRPr="00653AF2" w:rsidRDefault="00157201">
      <w:pPr>
        <w:rPr>
          <w:lang w:val="fr-FR"/>
        </w:rPr>
      </w:pPr>
      <w:r w:rsidRPr="00653AF2">
        <w:rPr>
          <w:b/>
          <w:lang w:val="fr-FR"/>
        </w:rPr>
        <w:t xml:space="preserve">Armes et </w:t>
      </w:r>
      <w:proofErr w:type="gramStart"/>
      <w:r w:rsidRPr="00653AF2">
        <w:rPr>
          <w:b/>
          <w:lang w:val="fr-FR"/>
        </w:rPr>
        <w:t>armures:</w:t>
      </w:r>
      <w:proofErr w:type="gramEnd"/>
      <w:r w:rsidRPr="00653AF2">
        <w:rPr>
          <w:lang w:val="fr-FR"/>
        </w:rPr>
        <w:t xml:space="preserve"> Les lames du crépuscule sont formées au maniement des armes courantes, des armes de guerre et des boucliers (à l’exception des pavois). Elles sont également formées au port de toutes les armures (légères, intermédiaires et lourdes).</w:t>
      </w:r>
      <w:r w:rsidRPr="00653AF2">
        <w:rPr>
          <w:lang w:val="fr-FR"/>
        </w:rPr>
        <w:br/>
      </w:r>
      <w:r w:rsidRPr="00653AF2">
        <w:rPr>
          <w:lang w:val="fr-FR"/>
        </w:rPr>
        <w:br/>
      </w:r>
      <w:proofErr w:type="gramStart"/>
      <w:r w:rsidRPr="00653AF2">
        <w:rPr>
          <w:b/>
          <w:lang w:val="fr-FR"/>
        </w:rPr>
        <w:t>Sorts:</w:t>
      </w:r>
      <w:proofErr w:type="gramEnd"/>
      <w:r w:rsidRPr="00653AF2">
        <w:rPr>
          <w:lang w:val="fr-FR"/>
        </w:rPr>
        <w:t xml:space="preserve"> Une lame du crépuscule lance des sorts profanes, tirées de la liste des lames du crépuscule.</w:t>
      </w:r>
    </w:p>
    <w:p w:rsidR="00517B21" w:rsidRPr="00653AF2" w:rsidRDefault="00157201">
      <w:pPr>
        <w:rPr>
          <w:lang w:val="fr-FR"/>
        </w:rPr>
      </w:pPr>
      <w:r w:rsidRPr="00653AF2">
        <w:rPr>
          <w:lang w:val="fr-FR"/>
        </w:rPr>
        <w:tab/>
      </w:r>
    </w:p>
    <w:p w:rsidR="00517B21" w:rsidRPr="00653AF2" w:rsidRDefault="00157201">
      <w:pPr>
        <w:rPr>
          <w:lang w:val="fr-FR"/>
        </w:rPr>
      </w:pPr>
      <w:r w:rsidRPr="00653AF2">
        <w:rPr>
          <w:lang w:val="fr-FR"/>
        </w:rPr>
        <w:t xml:space="preserve">L’Intelligence est la caractéristique primordiale des sorts de lames du crépuscule. Pour apprendre ou lancer un sort, </w:t>
      </w:r>
      <w:proofErr w:type="gramStart"/>
      <w:r w:rsidRPr="00653AF2">
        <w:rPr>
          <w:lang w:val="fr-FR"/>
        </w:rPr>
        <w:t>une lames</w:t>
      </w:r>
      <w:proofErr w:type="gramEnd"/>
      <w:r w:rsidRPr="00653AF2">
        <w:rPr>
          <w:lang w:val="fr-FR"/>
        </w:rPr>
        <w:t xml:space="preserve"> du crépuscule doit avoir une valeur d’Intelligence au moins égale à 10 + le niveau du sort (soit Int 10 pour les sorts de niveau 0, Int 11 pour ceux du 1</w:t>
      </w:r>
      <w:r w:rsidRPr="00653AF2">
        <w:rPr>
          <w:vertAlign w:val="superscript"/>
          <w:lang w:val="fr-FR"/>
        </w:rPr>
        <w:t>er</w:t>
      </w:r>
      <w:r w:rsidRPr="00653AF2">
        <w:rPr>
          <w:lang w:val="fr-FR"/>
        </w:rPr>
        <w:t xml:space="preserve"> niveau et ainsi de suite). Le DD des jets de sauvegarde contre ses sorts est égal à 10 + le niveau du sort + le modificateur d’Intelligence du personnage.</w:t>
      </w:r>
    </w:p>
    <w:p w:rsidR="00517B21" w:rsidRPr="00653AF2" w:rsidRDefault="00517B21">
      <w:pPr>
        <w:rPr>
          <w:lang w:val="fr-FR"/>
        </w:rPr>
      </w:pPr>
    </w:p>
    <w:p w:rsidR="00517B21" w:rsidRPr="00653AF2" w:rsidRDefault="00157201">
      <w:pPr>
        <w:rPr>
          <w:lang w:val="fr-FR"/>
        </w:rPr>
      </w:pPr>
      <w:r w:rsidRPr="00653AF2">
        <w:rPr>
          <w:lang w:val="fr-FR"/>
        </w:rPr>
        <w:t>Comme les autres lanceurs de sorts, la lames du crépuscule ne peut lancer qu’un nombre de sorts donné de chaque niveau chaque jour. Son quota de sorts quotidiens est indiqué sur la Table : La lames du crépuscule. De plus, elle reçoit des sorts en bonus si sa valeur d’Intelligence est suffisamment élevée (voir la Table : modificateurs de caractéristiques et sorts en bonus).</w:t>
      </w:r>
    </w:p>
    <w:p w:rsidR="00517B21" w:rsidRPr="00653AF2" w:rsidRDefault="00157201">
      <w:pPr>
        <w:rPr>
          <w:lang w:val="fr-FR"/>
        </w:rPr>
      </w:pPr>
      <w:r w:rsidRPr="00653AF2">
        <w:rPr>
          <w:lang w:val="fr-FR"/>
        </w:rPr>
        <w:tab/>
      </w:r>
    </w:p>
    <w:p w:rsidR="00517B21" w:rsidRPr="00653AF2" w:rsidRDefault="00157201">
      <w:pPr>
        <w:rPr>
          <w:lang w:val="fr-FR"/>
        </w:rPr>
      </w:pPr>
      <w:r w:rsidRPr="00653AF2">
        <w:rPr>
          <w:lang w:val="fr-FR"/>
        </w:rPr>
        <w:t>Le niveau de lanceur de sort d’une lames du crépuscule est égal au niveau de classe.</w:t>
      </w:r>
      <w:r w:rsidRPr="00653AF2">
        <w:rPr>
          <w:lang w:val="fr-FR"/>
        </w:rPr>
        <w:br/>
      </w:r>
      <w:r w:rsidRPr="00653AF2">
        <w:rPr>
          <w:lang w:val="fr-FR"/>
        </w:rPr>
        <w:br/>
      </w:r>
      <w:r w:rsidRPr="00653AF2">
        <w:rPr>
          <w:b/>
          <w:lang w:val="fr-FR"/>
        </w:rPr>
        <w:t xml:space="preserve">Sorts </w:t>
      </w:r>
      <w:proofErr w:type="gramStart"/>
      <w:r w:rsidRPr="00653AF2">
        <w:rPr>
          <w:b/>
          <w:lang w:val="fr-FR"/>
        </w:rPr>
        <w:t>connus:</w:t>
      </w:r>
      <w:proofErr w:type="gramEnd"/>
      <w:r w:rsidRPr="00653AF2">
        <w:rPr>
          <w:lang w:val="fr-FR"/>
        </w:rPr>
        <w:t xml:space="preserve"> Le personnage commence en connaissant 2 sorts de niveau 0 et 2 sorts de premier niveau, choisis parmi la liste de la lame du crépuscule . Elle connait aussi un sort de niveau 0 par point de bonus d’intelligence.</w:t>
      </w:r>
    </w:p>
    <w:p w:rsidR="00517B21" w:rsidRPr="00653AF2" w:rsidRDefault="00157201">
      <w:pPr>
        <w:rPr>
          <w:lang w:val="fr-FR"/>
        </w:rPr>
      </w:pPr>
      <w:r w:rsidRPr="00653AF2">
        <w:rPr>
          <w:lang w:val="fr-FR"/>
        </w:rPr>
        <w:t>À chaque nouveau niveau, la lame du crépuscule choisi un sort d’un niveau qu’elle peut lancer et l’ajoute à sa liste</w:t>
      </w:r>
    </w:p>
    <w:p w:rsidR="00517B21" w:rsidRPr="00653AF2" w:rsidRDefault="00157201">
      <w:pPr>
        <w:rPr>
          <w:lang w:val="fr-FR"/>
        </w:rPr>
      </w:pPr>
      <w:r w:rsidRPr="00653AF2">
        <w:rPr>
          <w:lang w:val="fr-FR"/>
        </w:rPr>
        <w:tab/>
      </w:r>
    </w:p>
    <w:p w:rsidR="00517B21" w:rsidRPr="00653AF2" w:rsidRDefault="00157201">
      <w:pPr>
        <w:rPr>
          <w:lang w:val="fr-FR"/>
        </w:rPr>
      </w:pPr>
      <w:r w:rsidRPr="00653AF2">
        <w:rPr>
          <w:lang w:val="fr-FR"/>
        </w:rPr>
        <w:t xml:space="preserve">Lorsqu’elle atteint le niveau 5, et tous les autres niveaux de lames du crépuscule après cela (niveaux 7, 9, etc.), </w:t>
      </w:r>
      <w:proofErr w:type="gramStart"/>
      <w:r w:rsidRPr="00653AF2">
        <w:rPr>
          <w:lang w:val="fr-FR"/>
        </w:rPr>
        <w:t>une lames</w:t>
      </w:r>
      <w:proofErr w:type="gramEnd"/>
      <w:r w:rsidRPr="00653AF2">
        <w:rPr>
          <w:lang w:val="fr-FR"/>
        </w:rPr>
        <w:t xml:space="preserve"> du crépuscule peut choisir d’apprendre un nouveau sort à la place de l’un de ceux qu’elle connaît déjà. Elle “ oublie ” alors un sort au profit d’un autre. Le niveau du nouveau sort doit être identique à celui du sort oublié, et ce niveau doit être inférieur de 2 niveaux au plus haut niveau de sorts accessibles au personnage. </w:t>
      </w:r>
      <w:proofErr w:type="gramStart"/>
      <w:r w:rsidRPr="00653AF2">
        <w:rPr>
          <w:lang w:val="fr-FR"/>
        </w:rPr>
        <w:t>Une lames</w:t>
      </w:r>
      <w:proofErr w:type="gramEnd"/>
      <w:r w:rsidRPr="00653AF2">
        <w:rPr>
          <w:lang w:val="fr-FR"/>
        </w:rPr>
        <w:t xml:space="preserve"> du crépuscule ne peut échanger qu’un seul sort à chaque fois, et doit choisir si elle procède à un échange en même temps qu’elle apprend de nouveaux sorts lors du passage de niveau.</w:t>
      </w:r>
    </w:p>
    <w:p w:rsidR="00517B21" w:rsidRPr="00653AF2" w:rsidRDefault="00517B21">
      <w:pPr>
        <w:rPr>
          <w:lang w:val="fr-FR"/>
        </w:rPr>
      </w:pPr>
    </w:p>
    <w:p w:rsidR="00517B21" w:rsidRPr="00653AF2" w:rsidRDefault="00157201">
      <w:pPr>
        <w:rPr>
          <w:lang w:val="fr-FR"/>
        </w:rPr>
      </w:pPr>
      <w:r w:rsidRPr="00653AF2">
        <w:rPr>
          <w:lang w:val="fr-FR"/>
        </w:rPr>
        <w:t xml:space="preserve">Contrairement à un magicien ou à un prêtre, une lame du crépuscule n’a pas besoin de préparer ses sorts à l’avance. Elle peut lancer n’importe lequel des sorts de son </w:t>
      </w:r>
      <w:r w:rsidRPr="00653AF2">
        <w:rPr>
          <w:lang w:val="fr-FR"/>
        </w:rPr>
        <w:lastRenderedPageBreak/>
        <w:t>répertoire à n’importe quel moment, à condition de ne pas avoir épuisé son quota de sorts de ce niveau pour la journée.</w:t>
      </w:r>
    </w:p>
    <w:p w:rsidR="00517B21" w:rsidRPr="00653AF2" w:rsidRDefault="00517B21">
      <w:pPr>
        <w:rPr>
          <w:lang w:val="fr-FR"/>
        </w:rPr>
      </w:pPr>
    </w:p>
    <w:p w:rsidR="00517B21" w:rsidRPr="00653AF2" w:rsidRDefault="00157201">
      <w:pPr>
        <w:rPr>
          <w:lang w:val="fr-FR"/>
        </w:rPr>
      </w:pPr>
      <w:r w:rsidRPr="00653AF2">
        <w:rPr>
          <w:b/>
          <w:lang w:val="fr-FR"/>
        </w:rPr>
        <w:t xml:space="preserve">Affinité </w:t>
      </w:r>
      <w:proofErr w:type="spellStart"/>
      <w:r w:rsidRPr="00653AF2">
        <w:rPr>
          <w:b/>
          <w:lang w:val="fr-FR"/>
        </w:rPr>
        <w:t>Arcanique</w:t>
      </w:r>
      <w:proofErr w:type="spellEnd"/>
      <w:r w:rsidRPr="00653AF2">
        <w:rPr>
          <w:b/>
          <w:lang w:val="fr-FR"/>
        </w:rPr>
        <w:t xml:space="preserve"> (Sur</w:t>
      </w:r>
      <w:proofErr w:type="gramStart"/>
      <w:r w:rsidRPr="00653AF2">
        <w:rPr>
          <w:b/>
          <w:lang w:val="fr-FR"/>
        </w:rPr>
        <w:t>):</w:t>
      </w:r>
      <w:proofErr w:type="gramEnd"/>
      <w:r w:rsidRPr="00653AF2">
        <w:rPr>
          <w:lang w:val="fr-FR"/>
        </w:rPr>
        <w:t xml:space="preserve"> Une lame du crépuscule peut utiliser les pouvoirs magiques suivants un nombre de fois égal à 3+ son Modificateur d’Intelligence </w:t>
      </w:r>
      <w:r w:rsidRPr="00653AF2">
        <w:rPr>
          <w:i/>
          <w:lang w:val="fr-FR"/>
        </w:rPr>
        <w:t>Lumières Dansantes</w:t>
      </w:r>
      <w:r w:rsidRPr="00653AF2">
        <w:rPr>
          <w:lang w:val="fr-FR"/>
        </w:rPr>
        <w:t xml:space="preserve">, </w:t>
      </w:r>
      <w:r w:rsidRPr="00653AF2">
        <w:rPr>
          <w:i/>
          <w:lang w:val="fr-FR"/>
        </w:rPr>
        <w:t>Détection de la Magie</w:t>
      </w:r>
      <w:r w:rsidRPr="00653AF2">
        <w:rPr>
          <w:lang w:val="fr-FR"/>
        </w:rPr>
        <w:t xml:space="preserve">, </w:t>
      </w:r>
      <w:r w:rsidRPr="00653AF2">
        <w:rPr>
          <w:i/>
          <w:lang w:val="fr-FR"/>
        </w:rPr>
        <w:t>illumination</w:t>
      </w:r>
      <w:r w:rsidRPr="00653AF2">
        <w:rPr>
          <w:lang w:val="fr-FR"/>
        </w:rPr>
        <w:t xml:space="preserve">, </w:t>
      </w:r>
      <w:r w:rsidRPr="00653AF2">
        <w:rPr>
          <w:i/>
          <w:lang w:val="fr-FR"/>
        </w:rPr>
        <w:t>Son imaginaire</w:t>
      </w:r>
      <w:r w:rsidRPr="00653AF2">
        <w:rPr>
          <w:lang w:val="fr-FR"/>
        </w:rPr>
        <w:t xml:space="preserve">, and </w:t>
      </w:r>
      <w:r w:rsidRPr="00653AF2">
        <w:rPr>
          <w:i/>
          <w:lang w:val="fr-FR"/>
        </w:rPr>
        <w:t>Lecture de la magie</w:t>
      </w:r>
      <w:r w:rsidRPr="00653AF2">
        <w:rPr>
          <w:lang w:val="fr-FR"/>
        </w:rPr>
        <w:t>. Ces pouvoirs ne comptent pas dans la limite des sorts connus ou des sorts par jour.</w:t>
      </w:r>
    </w:p>
    <w:p w:rsidR="00517B21" w:rsidRPr="00653AF2" w:rsidRDefault="00517B21">
      <w:pPr>
        <w:rPr>
          <w:lang w:val="fr-FR"/>
        </w:rPr>
      </w:pPr>
    </w:p>
    <w:p w:rsidR="00517B21" w:rsidRPr="00653AF2" w:rsidRDefault="00157201">
      <w:pPr>
        <w:rPr>
          <w:lang w:val="fr-FR"/>
        </w:rPr>
      </w:pPr>
      <w:r w:rsidRPr="00653AF2">
        <w:rPr>
          <w:b/>
          <w:lang w:val="fr-FR"/>
        </w:rPr>
        <w:t>Armure de guerre (Ext)</w:t>
      </w:r>
      <w:r w:rsidRPr="00653AF2">
        <w:rPr>
          <w:lang w:val="fr-FR"/>
        </w:rPr>
        <w:t>. En temps normal, une armure gêne les incantations gestuelles d'un lanceur de sorts profanes, ce qui provoque parfois l'échec de ses sorts. Cependant, l'entraînement d’une lame du crépuscule lui permet de passer outre le risque d'échec des sorts profanes si elle se limite à une armure légère et à une rondache. En revanche, elle s'expose aux risques habituels s'elle porte une armure plus lourde ou un écu. Ce pouvoir ne s'applique toutefois pas aux sorts acquis par le biais d'autres classes.</w:t>
      </w:r>
    </w:p>
    <w:p w:rsidR="00517B21" w:rsidRPr="00653AF2" w:rsidRDefault="00517B21">
      <w:pPr>
        <w:rPr>
          <w:lang w:val="fr-FR"/>
        </w:rPr>
      </w:pPr>
    </w:p>
    <w:p w:rsidR="00517B21" w:rsidRPr="00653AF2" w:rsidRDefault="00157201">
      <w:pPr>
        <w:rPr>
          <w:lang w:val="fr-FR"/>
        </w:rPr>
      </w:pPr>
      <w:r w:rsidRPr="00653AF2">
        <w:rPr>
          <w:lang w:val="fr-FR"/>
        </w:rPr>
        <w:t>Dès le niveau 4, le lame du crépuscule est capable de porter une armure intermédiaire sans subir de risque d'échec des sorts profanes.</w:t>
      </w:r>
    </w:p>
    <w:p w:rsidR="00517B21" w:rsidRPr="00653AF2" w:rsidRDefault="00517B21">
      <w:pPr>
        <w:rPr>
          <w:lang w:val="fr-FR"/>
        </w:rPr>
      </w:pPr>
    </w:p>
    <w:p w:rsidR="00517B21" w:rsidRPr="00653AF2" w:rsidRDefault="00157201">
      <w:pPr>
        <w:rPr>
          <w:lang w:val="fr-FR"/>
        </w:rPr>
      </w:pPr>
      <w:r w:rsidRPr="00653AF2">
        <w:rPr>
          <w:lang w:val="fr-FR"/>
        </w:rPr>
        <w:t>Dès le niveau 7, le lame du crépuscule est capable de porter un écu sans subir de risque d'échec des sorts profanes.</w:t>
      </w:r>
      <w:r w:rsidRPr="00653AF2">
        <w:rPr>
          <w:lang w:val="fr-FR"/>
        </w:rPr>
        <w:br/>
      </w:r>
      <w:r w:rsidRPr="00653AF2">
        <w:rPr>
          <w:lang w:val="fr-FR"/>
        </w:rPr>
        <w:br/>
      </w:r>
      <w:r w:rsidRPr="00653AF2">
        <w:rPr>
          <w:b/>
          <w:lang w:val="fr-FR"/>
        </w:rPr>
        <w:t xml:space="preserve">Magie de </w:t>
      </w:r>
      <w:proofErr w:type="gramStart"/>
      <w:r w:rsidRPr="00653AF2">
        <w:rPr>
          <w:b/>
          <w:lang w:val="fr-FR"/>
        </w:rPr>
        <w:t>Guerre:</w:t>
      </w:r>
      <w:proofErr w:type="gramEnd"/>
      <w:r w:rsidRPr="00653AF2">
        <w:rPr>
          <w:lang w:val="fr-FR"/>
        </w:rPr>
        <w:t xml:space="preserve"> Au second niveau, une lame du crépuscule gagne magie de guerre en tant que don supplémentaire</w:t>
      </w:r>
    </w:p>
    <w:p w:rsidR="00517B21" w:rsidRPr="00653AF2" w:rsidRDefault="00517B21">
      <w:pPr>
        <w:rPr>
          <w:lang w:val="fr-FR"/>
        </w:rPr>
      </w:pPr>
    </w:p>
    <w:p w:rsidR="00517B21" w:rsidRPr="00653AF2" w:rsidRDefault="00157201">
      <w:pPr>
        <w:rPr>
          <w:lang w:val="fr-FR"/>
        </w:rPr>
      </w:pPr>
      <w:r w:rsidRPr="00653AF2">
        <w:rPr>
          <w:b/>
          <w:lang w:val="fr-FR"/>
        </w:rPr>
        <w:t xml:space="preserve">Canalisation </w:t>
      </w:r>
      <w:proofErr w:type="spellStart"/>
      <w:r w:rsidRPr="00653AF2">
        <w:rPr>
          <w:b/>
          <w:lang w:val="fr-FR"/>
        </w:rPr>
        <w:t>Arcanique</w:t>
      </w:r>
      <w:proofErr w:type="spellEnd"/>
      <w:r w:rsidRPr="00653AF2">
        <w:rPr>
          <w:b/>
          <w:lang w:val="fr-FR"/>
        </w:rPr>
        <w:t xml:space="preserve"> </w:t>
      </w:r>
      <w:proofErr w:type="gramStart"/>
      <w:r w:rsidRPr="00653AF2">
        <w:rPr>
          <w:b/>
          <w:lang w:val="fr-FR"/>
        </w:rPr>
        <w:t>( Su</w:t>
      </w:r>
      <w:proofErr w:type="gramEnd"/>
      <w:r w:rsidRPr="00653AF2">
        <w:rPr>
          <w:b/>
          <w:lang w:val="fr-FR"/>
        </w:rPr>
        <w:t xml:space="preserve"> ) : </w:t>
      </w:r>
      <w:r w:rsidRPr="00653AF2">
        <w:rPr>
          <w:lang w:val="fr-FR"/>
        </w:rPr>
        <w:t>À</w:t>
      </w:r>
      <w:r w:rsidRPr="00653AF2">
        <w:rPr>
          <w:b/>
          <w:lang w:val="fr-FR"/>
        </w:rPr>
        <w:t xml:space="preserve"> </w:t>
      </w:r>
      <w:r w:rsidRPr="00653AF2">
        <w:rPr>
          <w:lang w:val="fr-FR"/>
        </w:rPr>
        <w:t xml:space="preserve">partir du niveau 3 , vous pouvez utiliser une action simple pour lancer tout sort de contact que vous connaissez et délivrer le sort grâce à votre arme avec une attaque de corps à corps . Lancer un sort de cette manière ne provoque pas d’attaques </w:t>
      </w:r>
      <w:proofErr w:type="gramStart"/>
      <w:r w:rsidRPr="00653AF2">
        <w:rPr>
          <w:lang w:val="fr-FR"/>
        </w:rPr>
        <w:t>d'opportunité .</w:t>
      </w:r>
      <w:proofErr w:type="gramEnd"/>
      <w:r w:rsidRPr="00653AF2">
        <w:rPr>
          <w:lang w:val="fr-FR"/>
        </w:rPr>
        <w:t xml:space="preserve"> Le sort doit avoir un temps d'incantation de 1 action simple ou </w:t>
      </w:r>
      <w:proofErr w:type="gramStart"/>
      <w:r w:rsidRPr="00653AF2">
        <w:rPr>
          <w:lang w:val="fr-FR"/>
        </w:rPr>
        <w:t>moins .</w:t>
      </w:r>
      <w:proofErr w:type="gramEnd"/>
      <w:r w:rsidRPr="00653AF2">
        <w:rPr>
          <w:lang w:val="fr-FR"/>
        </w:rPr>
        <w:t xml:space="preserve"> Si </w:t>
      </w:r>
      <w:proofErr w:type="gramStart"/>
      <w:r w:rsidRPr="00653AF2">
        <w:rPr>
          <w:lang w:val="fr-FR"/>
        </w:rPr>
        <w:t>l' attaque</w:t>
      </w:r>
      <w:proofErr w:type="gramEnd"/>
      <w:r w:rsidRPr="00653AF2">
        <w:rPr>
          <w:lang w:val="fr-FR"/>
        </w:rPr>
        <w:t xml:space="preserve"> de corps à corps est réussie, l'attaque inflige des dégâts normalement ; Ensuite, l'effet du sort est résolu.</w:t>
      </w:r>
      <w:r w:rsidRPr="00653AF2">
        <w:rPr>
          <w:lang w:val="fr-FR"/>
        </w:rPr>
        <w:br/>
      </w:r>
      <w:r w:rsidRPr="00653AF2">
        <w:rPr>
          <w:lang w:val="fr-FR"/>
        </w:rPr>
        <w:br/>
        <w:t>Au niveau 13 , vous pouvez lancer n’importe quel sort de contact que vous connaissez vous par une action pleine d'attaque et le sort affecte chaque cible que vous frappez au corps à corps durant ce tour. Cela décharge le sort à la fin du tour , dans le cas d’un sort qui durerais sinon plus de 1 tour .</w:t>
      </w:r>
      <w:r w:rsidRPr="00653AF2">
        <w:rPr>
          <w:lang w:val="fr-FR"/>
        </w:rPr>
        <w:br/>
      </w:r>
      <w:r w:rsidRPr="00653AF2">
        <w:rPr>
          <w:lang w:val="fr-FR"/>
        </w:rPr>
        <w:br/>
      </w:r>
      <w:r w:rsidRPr="00653AF2">
        <w:rPr>
          <w:b/>
          <w:lang w:val="fr-FR"/>
        </w:rPr>
        <w:t xml:space="preserve">Incantation rapide: </w:t>
      </w:r>
      <w:r w:rsidRPr="00653AF2">
        <w:rPr>
          <w:lang w:val="fr-FR"/>
        </w:rPr>
        <w:t>À partir du niveau 5 , vous pouvez lancer un sort une fois par jour par une action rapide, en autant que le temps d'incantation normal du sort est de 1 action simple ou moins .</w:t>
      </w:r>
      <w:r w:rsidRPr="00653AF2">
        <w:rPr>
          <w:lang w:val="fr-FR"/>
        </w:rPr>
        <w:br/>
      </w:r>
      <w:r w:rsidRPr="00653AF2">
        <w:rPr>
          <w:lang w:val="fr-FR"/>
        </w:rPr>
        <w:br/>
        <w:t>Vous gagnez une utilisation supplémentaire de ce pouvoir au niveau 10, 15 et 20</w:t>
      </w:r>
      <w:r w:rsidRPr="00653AF2">
        <w:rPr>
          <w:lang w:val="fr-FR"/>
        </w:rPr>
        <w:br/>
      </w:r>
      <w:r w:rsidRPr="00653AF2">
        <w:rPr>
          <w:lang w:val="fr-FR"/>
        </w:rPr>
        <w:br/>
      </w:r>
      <w:r w:rsidRPr="00653AF2">
        <w:rPr>
          <w:b/>
          <w:lang w:val="fr-FR"/>
        </w:rPr>
        <w:t xml:space="preserve">Puissance des sorts ( Ex ) </w:t>
      </w:r>
      <w:r w:rsidRPr="00653AF2">
        <w:rPr>
          <w:lang w:val="fr-FR"/>
        </w:rPr>
        <w:t xml:space="preserve">: à partir du niveau 6, vous pouvez plus facilement surmonter la résistance à la magie d'un adversaire que vous blessez avec succès avec une attaque de corps à corps . Si vous avez blessé un adversaire avec une attaque de corps à </w:t>
      </w:r>
      <w:proofErr w:type="gramStart"/>
      <w:r w:rsidRPr="00653AF2">
        <w:rPr>
          <w:lang w:val="fr-FR"/>
        </w:rPr>
        <w:t>corps ,</w:t>
      </w:r>
      <w:proofErr w:type="gramEnd"/>
      <w:r w:rsidRPr="00653AF2">
        <w:rPr>
          <w:lang w:val="fr-FR"/>
        </w:rPr>
        <w:t xml:space="preserve"> vous gagnez un bonus de +2 sur votre test de niveau de lanceur pour vaincre la résistance des sorts pour le reste de la rencontre . Ce bonus augmente à +3 au niveau </w:t>
      </w:r>
      <w:proofErr w:type="gramStart"/>
      <w:r w:rsidRPr="00653AF2">
        <w:rPr>
          <w:lang w:val="fr-FR"/>
        </w:rPr>
        <w:t>11 ,</w:t>
      </w:r>
      <w:proofErr w:type="gramEnd"/>
      <w:r w:rsidRPr="00653AF2">
        <w:rPr>
          <w:lang w:val="fr-FR"/>
        </w:rPr>
        <w:t xml:space="preserve"> à +4 au niveau 16 , et à +5 au niveau 18 .</w:t>
      </w:r>
    </w:p>
    <w:p w:rsidR="00517B21" w:rsidRPr="00653AF2" w:rsidRDefault="00517B21">
      <w:pPr>
        <w:rPr>
          <w:lang w:val="fr-FR"/>
        </w:rPr>
      </w:pPr>
    </w:p>
    <w:p w:rsidR="00157201" w:rsidRPr="00FF3CB4" w:rsidRDefault="00157201" w:rsidP="00157201">
      <w:pPr>
        <w:autoSpaceDE w:val="0"/>
        <w:autoSpaceDN w:val="0"/>
        <w:adjustRightInd w:val="0"/>
        <w:spacing w:line="240" w:lineRule="auto"/>
        <w:rPr>
          <w:rFonts w:ascii="CelestiaAntiqua-Medium" w:hAnsi="CelestiaAntiqua-Medium" w:cs="CelestiaAntiqua-Medium"/>
          <w:sz w:val="20"/>
          <w:szCs w:val="20"/>
          <w:lang w:val="fr-FR"/>
        </w:rPr>
      </w:pPr>
      <w:r>
        <w:rPr>
          <w:noProof/>
        </w:rPr>
        <w:drawing>
          <wp:inline distT="114300" distB="114300" distL="114300" distR="114300">
            <wp:extent cx="1952625" cy="3971925"/>
            <wp:effectExtent l="0" t="0" r="9525" b="9525"/>
            <wp:docPr id="1" name="image01.jpg" descr="Capture.JPG"/>
            <wp:cNvGraphicFramePr/>
            <a:graphic xmlns:a="http://schemas.openxmlformats.org/drawingml/2006/main">
              <a:graphicData uri="http://schemas.openxmlformats.org/drawingml/2006/picture">
                <pic:pic xmlns:pic="http://schemas.openxmlformats.org/drawingml/2006/picture">
                  <pic:nvPicPr>
                    <pic:cNvPr id="0" name="image01.jpg" descr="Capture.JPG"/>
                    <pic:cNvPicPr preferRelativeResize="0"/>
                  </pic:nvPicPr>
                  <pic:blipFill>
                    <a:blip r:embed="rId4"/>
                    <a:srcRect/>
                    <a:stretch>
                      <a:fillRect/>
                    </a:stretch>
                  </pic:blipFill>
                  <pic:spPr>
                    <a:xfrm>
                      <a:off x="0" y="0"/>
                      <a:ext cx="1952625" cy="3971925"/>
                    </a:xfrm>
                    <a:prstGeom prst="rect">
                      <a:avLst/>
                    </a:prstGeom>
                    <a:ln/>
                  </pic:spPr>
                </pic:pic>
              </a:graphicData>
            </a:graphic>
          </wp:inline>
        </w:drawing>
      </w:r>
      <w:r w:rsidR="00653AF2" w:rsidRPr="00157201">
        <w:rPr>
          <w:lang w:val="fr-FR"/>
        </w:rPr>
        <w:br/>
      </w:r>
      <w:r w:rsidR="00653AF2" w:rsidRPr="00157201">
        <w:rPr>
          <w:lang w:val="fr-FR"/>
        </w:rPr>
        <w:br/>
      </w:r>
      <w:r>
        <w:rPr>
          <w:b/>
          <w:lang w:val="fr-FR"/>
        </w:rPr>
        <w:t xml:space="preserve">Liste de </w:t>
      </w:r>
      <w:proofErr w:type="gramStart"/>
      <w:r>
        <w:rPr>
          <w:b/>
          <w:lang w:val="fr-FR"/>
        </w:rPr>
        <w:t>sorts:</w:t>
      </w:r>
      <w:proofErr w:type="gramEnd"/>
      <w:r>
        <w:rPr>
          <w:b/>
          <w:lang w:val="fr-FR"/>
        </w:rPr>
        <w:t xml:space="preserve"> </w:t>
      </w:r>
      <w:r>
        <w:rPr>
          <w:b/>
          <w:lang w:val="fr-FR"/>
        </w:rPr>
        <w:br/>
      </w:r>
    </w:p>
    <w:p w:rsidR="00157201" w:rsidRPr="00157201" w:rsidRDefault="00157201" w:rsidP="00157201">
      <w:pPr>
        <w:autoSpaceDE w:val="0"/>
        <w:autoSpaceDN w:val="0"/>
        <w:adjustRightInd w:val="0"/>
        <w:spacing w:line="240" w:lineRule="auto"/>
        <w:rPr>
          <w:rFonts w:ascii="Pterra-dactyl" w:hAnsi="Pterra-dactyl" w:cs="Pterra-dactyl"/>
          <w:color w:val="0D7373"/>
          <w:lang w:val="fr-FR"/>
        </w:rPr>
      </w:pPr>
      <w:r w:rsidRPr="00157201">
        <w:rPr>
          <w:rFonts w:ascii="CelestiaAntiqua-Medium" w:hAnsi="CelestiaAntiqua-Medium" w:cs="CelestiaAntiqua-Medium"/>
          <w:sz w:val="20"/>
          <w:szCs w:val="20"/>
          <w:lang w:val="fr-FR"/>
        </w:rPr>
        <w:t xml:space="preserve">Les sorts marqués d’un astérisque seront détaillés </w:t>
      </w:r>
      <w:r>
        <w:rPr>
          <w:rFonts w:ascii="CelestiaAntiqua-Medium" w:hAnsi="CelestiaAntiqua-Medium" w:cs="CelestiaAntiqua-Medium"/>
          <w:sz w:val="20"/>
          <w:szCs w:val="20"/>
          <w:lang w:val="fr-FR"/>
        </w:rPr>
        <w:t>à la suite</w:t>
      </w:r>
      <w:r>
        <w:rPr>
          <w:rFonts w:ascii="CelestiaAntiqua-Medium" w:hAnsi="CelestiaAntiqua-Medium" w:cs="CelestiaAntiqua-Medium"/>
          <w:sz w:val="20"/>
          <w:szCs w:val="20"/>
          <w:lang w:val="fr-FR"/>
        </w:rPr>
        <w:br/>
      </w:r>
    </w:p>
    <w:p w:rsidR="00157201" w:rsidRPr="00157201" w:rsidRDefault="00157201"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157201">
        <w:rPr>
          <w:rFonts w:ascii="CelestiaAntiqua-Semibold" w:hAnsi="CelestiaAntiqua-Semibold" w:cs="CelestiaAntiqua-Semibold"/>
          <w:sz w:val="20"/>
          <w:szCs w:val="20"/>
          <w:lang w:val="fr-FR"/>
        </w:rPr>
        <w:t xml:space="preserve">Niveau </w:t>
      </w:r>
      <w:proofErr w:type="gramStart"/>
      <w:r w:rsidRPr="00157201">
        <w:rPr>
          <w:rFonts w:ascii="CelestiaAntiqua-Semibold" w:hAnsi="CelestiaAntiqua-Semibold" w:cs="CelestiaAntiqua-Semibold"/>
          <w:sz w:val="20"/>
          <w:szCs w:val="20"/>
          <w:lang w:val="fr-FR"/>
        </w:rPr>
        <w:t>0:</w:t>
      </w:r>
      <w:proofErr w:type="gramEnd"/>
      <w:r w:rsidRPr="00157201">
        <w:rPr>
          <w:rFonts w:ascii="CelestiaAntiqua-Semibold" w:hAnsi="CelestiaAntiqua-Semibold" w:cs="CelestiaAntiqua-Semibold"/>
          <w:sz w:val="20"/>
          <w:szCs w:val="20"/>
          <w:lang w:val="fr-FR"/>
        </w:rPr>
        <w:t xml:space="preserve"> </w:t>
      </w:r>
      <w:r w:rsidRPr="00157201">
        <w:rPr>
          <w:rFonts w:ascii="CelestiaAntiqua-MediumItalic" w:hAnsi="CelestiaAntiqua-MediumItalic" w:cs="CelestiaAntiqua-MediumItalic"/>
          <w:i/>
          <w:iCs/>
          <w:sz w:val="20"/>
          <w:szCs w:val="20"/>
          <w:lang w:val="fr-FR"/>
        </w:rPr>
        <w:t xml:space="preserve">Aspersion acide, Destruction de Mort-Vivants, </w:t>
      </w:r>
      <w:r>
        <w:rPr>
          <w:rFonts w:ascii="CelestiaAntiqua-MediumItalic" w:hAnsi="CelestiaAntiqua-MediumItalic" w:cs="CelestiaAntiqua-MediumItalic"/>
          <w:i/>
          <w:iCs/>
          <w:sz w:val="20"/>
          <w:szCs w:val="20"/>
          <w:lang w:val="fr-FR"/>
        </w:rPr>
        <w:t>Rayon de Givre</w:t>
      </w:r>
      <w:r w:rsidRPr="00157201">
        <w:rPr>
          <w:rFonts w:ascii="CelestiaAntiqua-MediumItalic" w:hAnsi="CelestiaAntiqua-MediumItalic" w:cs="CelestiaAntiqua-MediumItalic"/>
          <w:i/>
          <w:iCs/>
          <w:sz w:val="20"/>
          <w:szCs w:val="20"/>
          <w:lang w:val="fr-FR"/>
        </w:rPr>
        <w:t>, fatigue.</w:t>
      </w:r>
    </w:p>
    <w:p w:rsidR="00157201" w:rsidRPr="00FF3CB4" w:rsidRDefault="00FF3CB4"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FF3CB4">
        <w:rPr>
          <w:rFonts w:ascii="CelestiaAntiqua-Semibold" w:hAnsi="CelestiaAntiqua-Semibold" w:cs="CelestiaAntiqua-Semibold"/>
          <w:sz w:val="20"/>
          <w:szCs w:val="20"/>
          <w:lang w:val="fr-FR"/>
        </w:rPr>
        <w:t>1</w:t>
      </w:r>
      <w:r w:rsidRPr="00FF3CB4">
        <w:rPr>
          <w:rFonts w:ascii="CelestiaAntiqua-Semibold" w:hAnsi="CelestiaAntiqua-Semibold" w:cs="CelestiaAntiqua-Semibold"/>
          <w:sz w:val="20"/>
          <w:szCs w:val="20"/>
          <w:vertAlign w:val="superscript"/>
          <w:lang w:val="fr-FR"/>
        </w:rPr>
        <w:t xml:space="preserve">er </w:t>
      </w:r>
      <w:proofErr w:type="gramStart"/>
      <w:r w:rsidRPr="00FF3CB4">
        <w:rPr>
          <w:rFonts w:ascii="CelestiaAntiqua-Semibold" w:hAnsi="CelestiaAntiqua-Semibold" w:cs="CelestiaAntiqua-Semibold"/>
          <w:sz w:val="20"/>
          <w:szCs w:val="20"/>
          <w:lang w:val="fr-FR"/>
        </w:rPr>
        <w:t>niveau</w:t>
      </w:r>
      <w:r w:rsidR="00157201" w:rsidRPr="00FF3CB4">
        <w:rPr>
          <w:rFonts w:ascii="CelestiaAntiqua-Semibold" w:hAnsi="CelestiaAntiqua-Semibold" w:cs="CelestiaAntiqua-Semibold"/>
          <w:sz w:val="20"/>
          <w:szCs w:val="20"/>
          <w:lang w:val="fr-FR"/>
        </w:rPr>
        <w:t>:</w:t>
      </w:r>
      <w:proofErr w:type="gramEnd"/>
      <w:r w:rsidR="00157201" w:rsidRPr="00FF3CB4">
        <w:rPr>
          <w:rFonts w:ascii="CelestiaAntiqua-Semibold" w:hAnsi="CelestiaAntiqua-Semibold" w:cs="CelestiaAntiqua-Semibold"/>
          <w:sz w:val="20"/>
          <w:szCs w:val="20"/>
          <w:lang w:val="fr-FR"/>
        </w:rPr>
        <w:t xml:space="preserve"> </w:t>
      </w:r>
      <w:r w:rsidR="00157201" w:rsidRPr="00FF3CB4">
        <w:rPr>
          <w:rFonts w:ascii="CelestiaAntiqua-MediumItalic" w:hAnsi="CelestiaAntiqua-MediumItalic" w:cs="CelestiaAntiqua-MediumItalic"/>
          <w:i/>
          <w:iCs/>
          <w:sz w:val="20"/>
          <w:szCs w:val="20"/>
          <w:lang w:val="fr-FR"/>
        </w:rPr>
        <w:t>Main trébu</w:t>
      </w:r>
      <w:r w:rsidR="00897CA7">
        <w:rPr>
          <w:rFonts w:ascii="CelestiaAntiqua-MediumItalic" w:hAnsi="CelestiaAntiqua-MediumItalic" w:cs="CelestiaAntiqua-MediumItalic"/>
          <w:i/>
          <w:iCs/>
          <w:sz w:val="20"/>
          <w:szCs w:val="20"/>
          <w:lang w:val="fr-FR"/>
        </w:rPr>
        <w:t xml:space="preserve">chante de </w:t>
      </w:r>
      <w:proofErr w:type="spellStart"/>
      <w:r w:rsidR="00897CA7">
        <w:rPr>
          <w:rFonts w:ascii="CelestiaAntiqua-MediumItalic" w:hAnsi="CelestiaAntiqua-MediumItalic" w:cs="CelestiaAntiqua-MediumItalic"/>
          <w:i/>
          <w:iCs/>
          <w:sz w:val="20"/>
          <w:szCs w:val="20"/>
          <w:lang w:val="fr-FR"/>
        </w:rPr>
        <w:t>Bigby</w:t>
      </w:r>
      <w:proofErr w:type="spellEnd"/>
      <w:r w:rsidR="00897CA7">
        <w:rPr>
          <w:rFonts w:ascii="CelestiaAntiqua-MediumItalic" w:hAnsi="CelestiaAntiqua-MediumItalic" w:cs="CelestiaAntiqua-MediumItalic"/>
          <w:i/>
          <w:iCs/>
          <w:sz w:val="20"/>
          <w:szCs w:val="20"/>
          <w:lang w:val="fr-FR"/>
        </w:rPr>
        <w:t xml:space="preserve"> *, lame de sang</w:t>
      </w:r>
      <w:r w:rsidR="00157201" w:rsidRPr="00FF3CB4">
        <w:rPr>
          <w:rFonts w:ascii="CelestiaAntiqua-MediumItalic" w:hAnsi="CelestiaAntiqua-MediumItalic" w:cs="CelestiaAntiqua-MediumItalic"/>
          <w:i/>
          <w:iCs/>
          <w:sz w:val="20"/>
          <w:szCs w:val="20"/>
          <w:lang w:val="fr-FR"/>
        </w:rPr>
        <w:t xml:space="preserve">*, </w:t>
      </w:r>
    </w:p>
    <w:p w:rsidR="00157201" w:rsidRPr="00157201" w:rsidRDefault="00157201"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157201">
        <w:rPr>
          <w:rFonts w:ascii="CelestiaAntiqua-MediumItalic" w:hAnsi="CelestiaAntiqua-MediumItalic" w:cs="CelestiaAntiqua-MediumItalic"/>
          <w:i/>
          <w:iCs/>
          <w:sz w:val="20"/>
          <w:szCs w:val="20"/>
          <w:lang w:val="fr-FR"/>
        </w:rPr>
        <w:t>Mains brûlantes, Frayeur, Contact Glacial, Couleurs dansantes</w:t>
      </w:r>
      <w:r>
        <w:rPr>
          <w:rFonts w:ascii="CelestiaAntiqua-MediumItalic" w:hAnsi="CelestiaAntiqua-MediumItalic" w:cs="CelestiaAntiqua-MediumItalic"/>
          <w:i/>
          <w:iCs/>
          <w:sz w:val="20"/>
          <w:szCs w:val="20"/>
          <w:lang w:val="fr-FR"/>
        </w:rPr>
        <w:t>, Saut</w:t>
      </w:r>
      <w:r w:rsidRPr="00157201">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 xml:space="preserve">Orbe de feu de </w:t>
      </w:r>
      <w:proofErr w:type="spellStart"/>
      <w:r>
        <w:rPr>
          <w:rFonts w:ascii="CelestiaAntiqua-MediumItalic" w:hAnsi="CelestiaAntiqua-MediumItalic" w:cs="CelestiaAntiqua-MediumItalic"/>
          <w:i/>
          <w:iCs/>
          <w:sz w:val="20"/>
          <w:szCs w:val="20"/>
          <w:lang w:val="fr-FR"/>
        </w:rPr>
        <w:t>Kelgore</w:t>
      </w:r>
      <w:proofErr w:type="spellEnd"/>
      <w:r w:rsidRPr="00157201">
        <w:rPr>
          <w:rFonts w:ascii="CelestiaAntiqua-MediumItalic" w:hAnsi="CelestiaAntiqua-MediumItalic" w:cs="CelestiaAntiqua-MediumItalic"/>
          <w:i/>
          <w:iCs/>
          <w:sz w:val="20"/>
          <w:szCs w:val="20"/>
          <w:lang w:val="fr-FR"/>
        </w:rPr>
        <w:t>*,</w:t>
      </w:r>
    </w:p>
    <w:p w:rsidR="00157201" w:rsidRPr="00157201" w:rsidRDefault="00157201"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proofErr w:type="spellStart"/>
      <w:r w:rsidRPr="00157201">
        <w:rPr>
          <w:rFonts w:ascii="CelestiaAntiqua-MediumItalic" w:hAnsi="CelestiaAntiqua-MediumItalic" w:cs="CelestiaAntiqua-MediumItalic"/>
          <w:i/>
          <w:iCs/>
          <w:sz w:val="20"/>
          <w:szCs w:val="20"/>
          <w:lang w:val="fr-FR"/>
        </w:rPr>
        <w:t>Deviation</w:t>
      </w:r>
      <w:proofErr w:type="spellEnd"/>
      <w:r w:rsidRPr="00157201">
        <w:rPr>
          <w:rFonts w:ascii="CelestiaAntiqua-MediumItalic" w:hAnsi="CelestiaAntiqua-MediumItalic" w:cs="CelestiaAntiqua-MediumItalic"/>
          <w:i/>
          <w:iCs/>
          <w:sz w:val="20"/>
          <w:szCs w:val="20"/>
          <w:lang w:val="fr-FR"/>
        </w:rPr>
        <w:t xml:space="preserve"> mineure*, arme magique, brume de dissimulation</w:t>
      </w:r>
      <w:r>
        <w:rPr>
          <w:rFonts w:ascii="CelestiaAntiqua-MediumItalic" w:hAnsi="CelestiaAntiqua-MediumItalic" w:cs="CelestiaAntiqua-MediumItalic"/>
          <w:i/>
          <w:iCs/>
          <w:sz w:val="20"/>
          <w:szCs w:val="20"/>
          <w:lang w:val="fr-FR"/>
        </w:rPr>
        <w:t>, rayon affaiblissant</w:t>
      </w:r>
      <w:r w:rsidRPr="00157201">
        <w:rPr>
          <w:rFonts w:ascii="CelestiaAntiqua-MediumItalic" w:hAnsi="CelestiaAntiqua-MediumItalic" w:cs="CelestiaAntiqua-MediumItalic"/>
          <w:i/>
          <w:iCs/>
          <w:sz w:val="20"/>
          <w:szCs w:val="20"/>
          <w:lang w:val="fr-FR"/>
        </w:rPr>
        <w:t>,</w:t>
      </w:r>
    </w:p>
    <w:p w:rsidR="00157201" w:rsidRPr="00FF3CB4" w:rsidRDefault="00157201"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FF3CB4">
        <w:rPr>
          <w:rFonts w:ascii="CelestiaAntiqua-MediumItalic" w:hAnsi="CelestiaAntiqua-MediumItalic" w:cs="CelestiaAntiqua-MediumItalic"/>
          <w:i/>
          <w:iCs/>
          <w:sz w:val="20"/>
          <w:szCs w:val="20"/>
          <w:lang w:val="fr-FR"/>
        </w:rPr>
        <w:t>Résistance aux énergies destructives, r</w:t>
      </w:r>
      <w:r w:rsidR="00FF3CB4" w:rsidRPr="00FF3CB4">
        <w:rPr>
          <w:rFonts w:ascii="CelestiaAntiqua-MediumItalic" w:hAnsi="CelestiaAntiqua-MediumItalic" w:cs="CelestiaAntiqua-MediumItalic"/>
          <w:i/>
          <w:iCs/>
          <w:sz w:val="20"/>
          <w:szCs w:val="20"/>
          <w:lang w:val="fr-FR"/>
        </w:rPr>
        <w:t>éveil*, Poigne électrique</w:t>
      </w:r>
      <w:r w:rsidRPr="00FF3CB4">
        <w:rPr>
          <w:rFonts w:ascii="CelestiaAntiqua-MediumItalic" w:hAnsi="CelestiaAntiqua-MediumItalic" w:cs="CelestiaAntiqua-MediumItalic"/>
          <w:i/>
          <w:iCs/>
          <w:sz w:val="20"/>
          <w:szCs w:val="20"/>
          <w:lang w:val="fr-FR"/>
        </w:rPr>
        <w:t xml:space="preserve">, </w:t>
      </w:r>
      <w:r w:rsidR="00FF3CB4">
        <w:rPr>
          <w:rFonts w:ascii="CelestiaAntiqua-MediumItalic" w:hAnsi="CelestiaAntiqua-MediumItalic" w:cs="CelestiaAntiqua-MediumItalic"/>
          <w:i/>
          <w:iCs/>
          <w:sz w:val="20"/>
          <w:szCs w:val="20"/>
          <w:lang w:val="fr-FR"/>
        </w:rPr>
        <w:t>Repli expéditif</w:t>
      </w:r>
      <w:r w:rsidRPr="00FF3CB4">
        <w:rPr>
          <w:rFonts w:ascii="CelestiaAntiqua-MediumItalic" w:hAnsi="CelestiaAntiqua-MediumItalic" w:cs="CelestiaAntiqua-MediumItalic"/>
          <w:i/>
          <w:iCs/>
          <w:sz w:val="20"/>
          <w:szCs w:val="20"/>
          <w:lang w:val="fr-FR"/>
        </w:rPr>
        <w:t>,</w:t>
      </w:r>
    </w:p>
    <w:p w:rsidR="00157201" w:rsidRPr="00FF3CB4" w:rsidRDefault="00FF3CB4"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FF3CB4">
        <w:rPr>
          <w:rFonts w:ascii="CelestiaAntiqua-MediumItalic" w:hAnsi="CelestiaAntiqua-MediumItalic" w:cs="CelestiaAntiqua-MediumItalic"/>
          <w:i/>
          <w:iCs/>
          <w:sz w:val="20"/>
          <w:szCs w:val="20"/>
          <w:lang w:val="fr-FR"/>
        </w:rPr>
        <w:t>Coup au but</w:t>
      </w:r>
      <w:r w:rsidR="00157201" w:rsidRPr="00FF3CB4">
        <w:rPr>
          <w:rFonts w:ascii="CelestiaAntiqua-MediumItalic" w:hAnsi="CelestiaAntiqua-MediumItalic" w:cs="CelestiaAntiqua-MediumItalic"/>
          <w:i/>
          <w:iCs/>
          <w:sz w:val="20"/>
          <w:szCs w:val="20"/>
          <w:lang w:val="fr-FR"/>
        </w:rPr>
        <w:t>.</w:t>
      </w:r>
    </w:p>
    <w:p w:rsidR="00FF3CB4" w:rsidRPr="00FF3CB4" w:rsidRDefault="00157201" w:rsidP="00FF3CB4">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FF3CB4">
        <w:rPr>
          <w:rFonts w:ascii="CelestiaAntiqua-Semibold" w:hAnsi="CelestiaAntiqua-Semibold" w:cs="CelestiaAntiqua-Semibold"/>
          <w:sz w:val="20"/>
          <w:szCs w:val="20"/>
          <w:lang w:val="fr-FR"/>
        </w:rPr>
        <w:t xml:space="preserve">2nd </w:t>
      </w:r>
      <w:proofErr w:type="spellStart"/>
      <w:proofErr w:type="gramStart"/>
      <w:r w:rsidRPr="00FF3CB4">
        <w:rPr>
          <w:rFonts w:ascii="CelestiaAntiqua-Semibold" w:hAnsi="CelestiaAntiqua-Semibold" w:cs="CelestiaAntiqua-Semibold"/>
          <w:sz w:val="20"/>
          <w:szCs w:val="20"/>
          <w:lang w:val="fr-FR"/>
        </w:rPr>
        <w:t>Level</w:t>
      </w:r>
      <w:proofErr w:type="spellEnd"/>
      <w:r w:rsidRPr="00FF3CB4">
        <w:rPr>
          <w:rFonts w:ascii="CelestiaAntiqua-Semibold" w:hAnsi="CelestiaAntiqua-Semibold" w:cs="CelestiaAntiqua-Semibold"/>
          <w:sz w:val="20"/>
          <w:szCs w:val="20"/>
          <w:lang w:val="fr-FR"/>
        </w:rPr>
        <w:t>:</w:t>
      </w:r>
      <w:proofErr w:type="gramEnd"/>
      <w:r w:rsidRPr="00FF3CB4">
        <w:rPr>
          <w:rFonts w:ascii="CelestiaAntiqua-Semibold" w:hAnsi="CelestiaAntiqua-Semibold" w:cs="CelestiaAntiqua-Semibold"/>
          <w:sz w:val="20"/>
          <w:szCs w:val="20"/>
          <w:lang w:val="fr-FR"/>
        </w:rPr>
        <w:t xml:space="preserve"> </w:t>
      </w:r>
      <w:r w:rsidR="00FF3CB4" w:rsidRPr="00FF3CB4">
        <w:rPr>
          <w:rFonts w:ascii="CelestiaAntiqua-MediumItalic" w:hAnsi="CelestiaAntiqua-MediumItalic" w:cs="CelestiaAntiqua-MediumItalic"/>
          <w:i/>
          <w:iCs/>
          <w:sz w:val="20"/>
          <w:szCs w:val="20"/>
          <w:lang w:val="fr-FR"/>
        </w:rPr>
        <w:t>Puissance animale</w:t>
      </w:r>
      <w:r w:rsidRPr="00FF3CB4">
        <w:rPr>
          <w:rFonts w:ascii="CelestiaAntiqua-MediumItalic" w:hAnsi="CelestiaAntiqua-MediumItalic" w:cs="CelestiaAntiqua-MediumItalic"/>
          <w:i/>
          <w:iCs/>
          <w:sz w:val="20"/>
          <w:szCs w:val="20"/>
          <w:lang w:val="fr-FR"/>
        </w:rPr>
        <w:t xml:space="preserve">*, </w:t>
      </w:r>
      <w:r w:rsidR="00FF3CB4">
        <w:rPr>
          <w:rFonts w:ascii="CelestiaAntiqua-MediumItalic" w:hAnsi="CelestiaAntiqua-MediumItalic" w:cs="CelestiaAntiqua-MediumItalic"/>
          <w:i/>
          <w:iCs/>
          <w:sz w:val="20"/>
          <w:szCs w:val="20"/>
          <w:lang w:val="fr-FR"/>
        </w:rPr>
        <w:t>Endurance de l’ours,</w:t>
      </w:r>
      <w:r w:rsidRPr="00FF3CB4">
        <w:rPr>
          <w:rFonts w:ascii="CelestiaAntiqua-MediumItalic" w:hAnsi="CelestiaAntiqua-MediumItalic" w:cs="CelestiaAntiqua-MediumItalic"/>
          <w:i/>
          <w:iCs/>
          <w:sz w:val="20"/>
          <w:szCs w:val="20"/>
          <w:lang w:val="fr-FR"/>
        </w:rPr>
        <w:t xml:space="preserve"> </w:t>
      </w:r>
    </w:p>
    <w:p w:rsidR="00157201" w:rsidRPr="00FF3CB4" w:rsidRDefault="00FF3CB4" w:rsidP="00FF3CB4">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FF3CB4">
        <w:rPr>
          <w:rFonts w:ascii="CelestiaAntiqua-MediumItalic" w:hAnsi="CelestiaAntiqua-MediumItalic" w:cs="CelestiaAntiqua-MediumItalic"/>
          <w:i/>
          <w:iCs/>
          <w:sz w:val="20"/>
          <w:szCs w:val="20"/>
          <w:lang w:val="fr-FR"/>
        </w:rPr>
        <w:t>Force du taureau</w:t>
      </w:r>
      <w:r w:rsidR="00157201" w:rsidRPr="00FF3CB4">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Grâce féline</w:t>
      </w:r>
      <w:r w:rsidR="00157201" w:rsidRPr="00FF3CB4">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vision dans le noir</w:t>
      </w:r>
      <w:r w:rsidR="00157201" w:rsidRPr="00FF3CB4">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déviation</w:t>
      </w:r>
      <w:r w:rsidR="00157201" w:rsidRPr="00FF3CB4">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saut dimensionnel</w:t>
      </w:r>
      <w:r w:rsidR="00157201" w:rsidRPr="00FF3CB4">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Baiser de la Goule</w:t>
      </w:r>
      <w:r w:rsidR="00157201" w:rsidRPr="00FF3CB4">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 xml:space="preserve">Flèche acide de </w:t>
      </w:r>
      <w:proofErr w:type="spellStart"/>
      <w:r>
        <w:rPr>
          <w:rFonts w:ascii="CelestiaAntiqua-MediumItalic" w:hAnsi="CelestiaAntiqua-MediumItalic" w:cs="CelestiaAntiqua-MediumItalic"/>
          <w:i/>
          <w:iCs/>
          <w:sz w:val="20"/>
          <w:szCs w:val="20"/>
          <w:lang w:val="fr-FR"/>
        </w:rPr>
        <w:t>Melf</w:t>
      </w:r>
      <w:proofErr w:type="spellEnd"/>
      <w:r w:rsidR="00157201" w:rsidRPr="00FF3CB4">
        <w:rPr>
          <w:rFonts w:ascii="CelestiaAntiqua-MediumItalic" w:hAnsi="CelestiaAntiqua-MediumItalic" w:cs="CelestiaAntiqua-MediumItalic"/>
          <w:i/>
          <w:iCs/>
          <w:sz w:val="20"/>
          <w:szCs w:val="20"/>
          <w:lang w:val="fr-FR"/>
        </w:rPr>
        <w:t xml:space="preserve">, </w:t>
      </w:r>
      <w:r w:rsidRPr="00FF3CB4">
        <w:rPr>
          <w:rFonts w:ascii="CelestiaAntiqua-MediumItalic" w:hAnsi="CelestiaAntiqua-MediumItalic" w:cs="CelestiaAntiqua-MediumItalic"/>
          <w:i/>
          <w:iCs/>
          <w:sz w:val="20"/>
          <w:szCs w:val="20"/>
          <w:lang w:val="fr-FR"/>
        </w:rPr>
        <w:t>Incinérateur d’</w:t>
      </w:r>
      <w:proofErr w:type="spellStart"/>
      <w:r w:rsidRPr="00FF3CB4">
        <w:rPr>
          <w:rFonts w:ascii="CelestiaAntiqua-MediumItalic" w:hAnsi="CelestiaAntiqua-MediumItalic" w:cs="CelestiaAntiqua-MediumItalic"/>
          <w:i/>
          <w:iCs/>
          <w:sz w:val="20"/>
          <w:szCs w:val="20"/>
          <w:lang w:val="fr-FR"/>
        </w:rPr>
        <w:t>Aganazzar</w:t>
      </w:r>
      <w:proofErr w:type="spellEnd"/>
      <w:r w:rsidR="00157201" w:rsidRPr="00FF3CB4">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détection de l’invisibilité</w:t>
      </w:r>
      <w:r w:rsidR="00157201" w:rsidRPr="00FF3CB4">
        <w:rPr>
          <w:rFonts w:ascii="CelestiaAntiqua-MediumItalic" w:hAnsi="CelestiaAntiqua-MediumItalic" w:cs="CelestiaAntiqua-MediumItalic"/>
          <w:i/>
          <w:iCs/>
          <w:sz w:val="20"/>
          <w:szCs w:val="20"/>
          <w:lang w:val="fr-FR"/>
        </w:rPr>
        <w:t>,</w:t>
      </w:r>
    </w:p>
    <w:p w:rsidR="00157201" w:rsidRPr="00FF3CB4" w:rsidRDefault="00FF3CB4"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FF3CB4">
        <w:rPr>
          <w:rFonts w:ascii="CelestiaAntiqua-MediumItalic" w:hAnsi="CelestiaAntiqua-MediumItalic" w:cs="CelestiaAntiqua-MediumItalic"/>
          <w:i/>
          <w:iCs/>
          <w:sz w:val="20"/>
          <w:szCs w:val="20"/>
          <w:lang w:val="fr-FR"/>
        </w:rPr>
        <w:t>Mains d’araignée</w:t>
      </w:r>
      <w:r w:rsidR="00157201" w:rsidRPr="00FF3CB4">
        <w:rPr>
          <w:rFonts w:ascii="CelestiaAntiqua-MediumItalic" w:hAnsi="CelestiaAntiqua-MediumItalic" w:cs="CelestiaAntiqua-MediumItalic"/>
          <w:i/>
          <w:iCs/>
          <w:sz w:val="20"/>
          <w:szCs w:val="20"/>
          <w:lang w:val="fr-FR"/>
        </w:rPr>
        <w:t xml:space="preserve">, </w:t>
      </w:r>
      <w:r w:rsidR="000D2DA2">
        <w:rPr>
          <w:rFonts w:ascii="CelestiaAntiqua-MediumItalic" w:hAnsi="CelestiaAntiqua-MediumItalic" w:cs="CelestiaAntiqua-MediumItalic"/>
          <w:i/>
          <w:iCs/>
          <w:sz w:val="20"/>
          <w:szCs w:val="20"/>
          <w:lang w:val="fr-FR"/>
        </w:rPr>
        <w:t>étirement d’arme</w:t>
      </w:r>
      <w:r w:rsidR="00157201" w:rsidRPr="00FF3CB4">
        <w:rPr>
          <w:rFonts w:ascii="CelestiaAntiqua-MediumItalic" w:hAnsi="CelestiaAntiqua-MediumItalic" w:cs="CelestiaAntiqua-MediumItalic"/>
          <w:i/>
          <w:iCs/>
          <w:sz w:val="20"/>
          <w:szCs w:val="20"/>
          <w:lang w:val="fr-FR"/>
        </w:rPr>
        <w:t xml:space="preserve">*, </w:t>
      </w:r>
      <w:r w:rsidRPr="00FF3CB4">
        <w:rPr>
          <w:rFonts w:ascii="CelestiaAntiqua-MediumItalic" w:hAnsi="CelestiaAntiqua-MediumItalic" w:cs="CelestiaAntiqua-MediumItalic"/>
          <w:i/>
          <w:iCs/>
          <w:sz w:val="20"/>
          <w:szCs w:val="20"/>
          <w:lang w:val="fr-FR"/>
        </w:rPr>
        <w:t>Coup assuré</w:t>
      </w:r>
      <w:r>
        <w:rPr>
          <w:rFonts w:ascii="CelestiaAntiqua-MediumItalic" w:hAnsi="CelestiaAntiqua-MediumItalic" w:cs="CelestiaAntiqua-MediumItalic"/>
          <w:i/>
          <w:iCs/>
          <w:sz w:val="20"/>
          <w:szCs w:val="20"/>
          <w:lang w:val="fr-FR"/>
        </w:rPr>
        <w:t>*, Vol</w:t>
      </w:r>
      <w:r w:rsidR="00157201" w:rsidRPr="00FF3CB4">
        <w:rPr>
          <w:rFonts w:ascii="CelestiaAntiqua-MediumItalic" w:hAnsi="CelestiaAntiqua-MediumItalic" w:cs="CelestiaAntiqua-MediumItalic"/>
          <w:i/>
          <w:iCs/>
          <w:sz w:val="20"/>
          <w:szCs w:val="20"/>
          <w:lang w:val="fr-FR"/>
        </w:rPr>
        <w:t>,</w:t>
      </w:r>
    </w:p>
    <w:p w:rsidR="00157201" w:rsidRPr="00FF3CB4" w:rsidRDefault="00FF3CB4"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FF3CB4">
        <w:rPr>
          <w:rFonts w:ascii="CelestiaAntiqua-MediumItalic" w:hAnsi="CelestiaAntiqua-MediumItalic" w:cs="CelestiaAntiqua-MediumItalic"/>
          <w:i/>
          <w:iCs/>
          <w:sz w:val="20"/>
          <w:szCs w:val="20"/>
          <w:lang w:val="fr-FR"/>
        </w:rPr>
        <w:t>Invisibilité</w:t>
      </w:r>
      <w:r w:rsidR="00157201" w:rsidRPr="00FF3CB4">
        <w:rPr>
          <w:rFonts w:ascii="CelestiaAntiqua-MediumItalic" w:hAnsi="CelestiaAntiqua-MediumItalic" w:cs="CelestiaAntiqua-MediumItalic"/>
          <w:i/>
          <w:iCs/>
          <w:sz w:val="20"/>
          <w:szCs w:val="20"/>
          <w:lang w:val="fr-FR"/>
        </w:rPr>
        <w:t xml:space="preserve">, </w:t>
      </w:r>
      <w:r w:rsidRPr="00FF3CB4">
        <w:rPr>
          <w:rFonts w:ascii="CelestiaAntiqua-MediumItalic" w:hAnsi="CelestiaAntiqua-MediumItalic" w:cs="CelestiaAntiqua-MediumItalic"/>
          <w:i/>
          <w:iCs/>
          <w:sz w:val="20"/>
          <w:szCs w:val="20"/>
          <w:lang w:val="fr-FR"/>
        </w:rPr>
        <w:t>Idiotie</w:t>
      </w:r>
      <w:r w:rsidR="00157201" w:rsidRPr="00FF3CB4">
        <w:rPr>
          <w:rFonts w:ascii="CelestiaAntiqua-MediumItalic" w:hAnsi="CelestiaAntiqua-MediumItalic" w:cs="CelestiaAntiqua-MediumItalic"/>
          <w:i/>
          <w:iCs/>
          <w:sz w:val="20"/>
          <w:szCs w:val="20"/>
          <w:lang w:val="fr-FR"/>
        </w:rPr>
        <w:t>.</w:t>
      </w:r>
    </w:p>
    <w:p w:rsidR="00157201" w:rsidRPr="000D2DA2" w:rsidRDefault="00157201" w:rsidP="000D2DA2">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FF3CB4">
        <w:rPr>
          <w:rFonts w:ascii="CelestiaAntiqua-Semibold" w:hAnsi="CelestiaAntiqua-Semibold" w:cs="CelestiaAntiqua-Semibold"/>
          <w:sz w:val="20"/>
          <w:szCs w:val="20"/>
          <w:lang w:val="fr-FR"/>
        </w:rPr>
        <w:t xml:space="preserve">3rd </w:t>
      </w:r>
      <w:proofErr w:type="spellStart"/>
      <w:proofErr w:type="gramStart"/>
      <w:r w:rsidRPr="00FF3CB4">
        <w:rPr>
          <w:rFonts w:ascii="CelestiaAntiqua-Semibold" w:hAnsi="CelestiaAntiqua-Semibold" w:cs="CelestiaAntiqua-Semibold"/>
          <w:sz w:val="20"/>
          <w:szCs w:val="20"/>
          <w:lang w:val="fr-FR"/>
        </w:rPr>
        <w:t>Level</w:t>
      </w:r>
      <w:proofErr w:type="spellEnd"/>
      <w:r w:rsidRPr="00FF3CB4">
        <w:rPr>
          <w:rFonts w:ascii="CelestiaAntiqua-Semibold" w:hAnsi="CelestiaAntiqua-Semibold" w:cs="CelestiaAntiqua-Semibold"/>
          <w:sz w:val="20"/>
          <w:szCs w:val="20"/>
          <w:lang w:val="fr-FR"/>
        </w:rPr>
        <w:t>:</w:t>
      </w:r>
      <w:proofErr w:type="gramEnd"/>
      <w:r w:rsidRPr="00FF3CB4">
        <w:rPr>
          <w:rFonts w:ascii="CelestiaAntiqua-Semibold" w:hAnsi="CelestiaAntiqua-Semibold" w:cs="CelestiaAntiqua-Semibold"/>
          <w:sz w:val="20"/>
          <w:szCs w:val="20"/>
          <w:lang w:val="fr-FR"/>
        </w:rPr>
        <w:t xml:space="preserve"> </w:t>
      </w:r>
      <w:r w:rsidR="00FF3CB4">
        <w:rPr>
          <w:rFonts w:ascii="CelestiaAntiqua-MediumItalic" w:hAnsi="CelestiaAntiqua-MediumItalic" w:cs="CelestiaAntiqua-MediumItalic"/>
          <w:i/>
          <w:iCs/>
          <w:sz w:val="20"/>
          <w:szCs w:val="20"/>
          <w:lang w:val="fr-FR"/>
        </w:rPr>
        <w:t>Couronne</w:t>
      </w:r>
      <w:r w:rsidR="00FF3CB4" w:rsidRPr="00FF3CB4">
        <w:rPr>
          <w:rFonts w:ascii="CelestiaAntiqua-MediumItalic" w:hAnsi="CelestiaAntiqua-MediumItalic" w:cs="CelestiaAntiqua-MediumItalic"/>
          <w:i/>
          <w:iCs/>
          <w:sz w:val="20"/>
          <w:szCs w:val="20"/>
          <w:lang w:val="fr-FR"/>
        </w:rPr>
        <w:t xml:space="preserve"> de </w:t>
      </w:r>
      <w:r w:rsidR="00FF3CB4">
        <w:rPr>
          <w:rFonts w:ascii="CelestiaAntiqua-MediumItalic" w:hAnsi="CelestiaAntiqua-MediumItalic" w:cs="CelestiaAntiqua-MediumItalic"/>
          <w:i/>
          <w:iCs/>
          <w:sz w:val="20"/>
          <w:szCs w:val="20"/>
          <w:lang w:val="fr-FR"/>
        </w:rPr>
        <w:t>Puissance</w:t>
      </w:r>
      <w:r w:rsidRPr="00FF3CB4">
        <w:rPr>
          <w:rFonts w:ascii="CelestiaAntiqua-MediumItalic" w:hAnsi="CelestiaAntiqua-MediumItalic" w:cs="CelestiaAntiqua-MediumItalic"/>
          <w:i/>
          <w:iCs/>
          <w:sz w:val="20"/>
          <w:szCs w:val="20"/>
          <w:lang w:val="fr-FR"/>
        </w:rPr>
        <w:t xml:space="preserve">*, </w:t>
      </w:r>
      <w:r w:rsidR="00FF3CB4">
        <w:rPr>
          <w:rFonts w:ascii="CelestiaAntiqua-MediumItalic" w:hAnsi="CelestiaAntiqua-MediumItalic" w:cs="CelestiaAntiqua-MediumItalic"/>
          <w:i/>
          <w:iCs/>
          <w:sz w:val="20"/>
          <w:szCs w:val="20"/>
          <w:lang w:val="fr-FR"/>
        </w:rPr>
        <w:t>Couronne de protection</w:t>
      </w:r>
      <w:r w:rsidRPr="00FF3CB4">
        <w:rPr>
          <w:rFonts w:ascii="CelestiaAntiqua-MediumItalic" w:hAnsi="CelestiaAntiqua-MediumItalic" w:cs="CelestiaAntiqua-MediumItalic"/>
          <w:i/>
          <w:iCs/>
          <w:sz w:val="20"/>
          <w:szCs w:val="20"/>
          <w:lang w:val="fr-FR"/>
        </w:rPr>
        <w:t xml:space="preserve">*, </w:t>
      </w:r>
      <w:r w:rsidR="0013286C">
        <w:rPr>
          <w:rFonts w:ascii="CelestiaAntiqua-MediumItalic" w:hAnsi="CelestiaAntiqua-MediumItalic" w:cs="CelestiaAntiqua-MediumItalic"/>
          <w:i/>
          <w:iCs/>
          <w:sz w:val="20"/>
          <w:szCs w:val="20"/>
          <w:lang w:val="fr-FR"/>
        </w:rPr>
        <w:t xml:space="preserve">Contact dissipant*, </w:t>
      </w:r>
      <w:proofErr w:type="spellStart"/>
      <w:r w:rsidR="0013286C">
        <w:rPr>
          <w:rFonts w:ascii="CelestiaAntiqua-MediumItalic" w:hAnsi="CelestiaAntiqua-MediumItalic" w:cs="CelestiaAntiqua-MediumItalic"/>
          <w:i/>
          <w:iCs/>
          <w:sz w:val="20"/>
          <w:szCs w:val="20"/>
          <w:lang w:val="fr-FR"/>
        </w:rPr>
        <w:t>Scarabés</w:t>
      </w:r>
      <w:proofErr w:type="spellEnd"/>
      <w:r w:rsidR="0013286C">
        <w:rPr>
          <w:rFonts w:ascii="CelestiaAntiqua-MediumItalic" w:hAnsi="CelestiaAntiqua-MediumItalic" w:cs="CelestiaAntiqua-MediumItalic"/>
          <w:i/>
          <w:iCs/>
          <w:sz w:val="20"/>
          <w:szCs w:val="20"/>
          <w:lang w:val="fr-FR"/>
        </w:rPr>
        <w:t xml:space="preserve"> maudits</w:t>
      </w:r>
      <w:r w:rsidRPr="0013286C">
        <w:rPr>
          <w:rFonts w:ascii="CelestiaAntiqua-MediumItalic" w:hAnsi="CelestiaAntiqua-MediumItalic" w:cs="CelestiaAntiqua-MediumItalic"/>
          <w:i/>
          <w:iCs/>
          <w:sz w:val="20"/>
          <w:szCs w:val="20"/>
          <w:lang w:val="fr-FR"/>
        </w:rPr>
        <w:t xml:space="preserve">*, </w:t>
      </w:r>
      <w:r w:rsidR="0013286C">
        <w:rPr>
          <w:rFonts w:ascii="CelestiaAntiqua-MediumItalic" w:hAnsi="CelestiaAntiqua-MediumItalic" w:cs="CelestiaAntiqua-MediumItalic"/>
          <w:i/>
          <w:iCs/>
          <w:sz w:val="20"/>
          <w:szCs w:val="20"/>
          <w:lang w:val="fr-FR"/>
        </w:rPr>
        <w:t>Égide des Éléments</w:t>
      </w:r>
      <w:r w:rsidRPr="0013286C">
        <w:rPr>
          <w:rFonts w:ascii="CelestiaAntiqua-MediumItalic" w:hAnsi="CelestiaAntiqua-MediumItalic" w:cs="CelestiaAntiqua-MediumItalic"/>
          <w:i/>
          <w:iCs/>
          <w:sz w:val="20"/>
          <w:szCs w:val="20"/>
          <w:lang w:val="fr-FR"/>
        </w:rPr>
        <w:t xml:space="preserve">*, </w:t>
      </w:r>
      <w:r w:rsidR="000D2DA2">
        <w:rPr>
          <w:rFonts w:ascii="CelestiaAntiqua-MediumItalic" w:hAnsi="CelestiaAntiqua-MediumItalic" w:cs="CelestiaAntiqua-MediumItalic"/>
          <w:i/>
          <w:iCs/>
          <w:sz w:val="20"/>
          <w:szCs w:val="20"/>
          <w:lang w:val="fr-FR"/>
        </w:rPr>
        <w:t>Décharge d’énergie</w:t>
      </w:r>
      <w:r w:rsidRPr="0013286C">
        <w:rPr>
          <w:rFonts w:ascii="CelestiaAntiqua-MediumItalic" w:hAnsi="CelestiaAntiqua-MediumItalic" w:cs="CelestiaAntiqua-MediumItalic"/>
          <w:i/>
          <w:iCs/>
          <w:sz w:val="20"/>
          <w:szCs w:val="20"/>
          <w:lang w:val="fr-FR"/>
        </w:rPr>
        <w:t xml:space="preserve">*, </w:t>
      </w:r>
      <w:r w:rsidR="000D2DA2">
        <w:rPr>
          <w:rFonts w:ascii="CelestiaAntiqua-MediumItalic" w:hAnsi="CelestiaAntiqua-MediumItalic" w:cs="CelestiaAntiqua-MediumItalic"/>
          <w:i/>
          <w:iCs/>
          <w:sz w:val="20"/>
          <w:szCs w:val="20"/>
          <w:lang w:val="fr-FR"/>
        </w:rPr>
        <w:t>arme magique supérieure, Arrêt</w:t>
      </w:r>
      <w:r w:rsidRPr="000D2DA2">
        <w:rPr>
          <w:rFonts w:ascii="CelestiaAntiqua-MediumItalic" w:hAnsi="CelestiaAntiqua-MediumItalic" w:cs="CelestiaAntiqua-MediumItalic"/>
          <w:i/>
          <w:iCs/>
          <w:sz w:val="20"/>
          <w:szCs w:val="20"/>
          <w:lang w:val="fr-FR"/>
        </w:rPr>
        <w:t xml:space="preserve">*, </w:t>
      </w:r>
      <w:r w:rsidR="000D2DA2">
        <w:rPr>
          <w:rFonts w:ascii="CelestiaAntiqua-MediumItalic" w:hAnsi="CelestiaAntiqua-MediumItalic" w:cs="CelestiaAntiqua-MediumItalic"/>
          <w:i/>
          <w:iCs/>
          <w:sz w:val="20"/>
          <w:szCs w:val="20"/>
          <w:lang w:val="fr-FR"/>
        </w:rPr>
        <w:t>Affûtage</w:t>
      </w:r>
      <w:r w:rsidRPr="000D2DA2">
        <w:rPr>
          <w:rFonts w:ascii="CelestiaAntiqua-MediumItalic" w:hAnsi="CelestiaAntiqua-MediumItalic" w:cs="CelestiaAntiqua-MediumItalic"/>
          <w:i/>
          <w:iCs/>
          <w:sz w:val="20"/>
          <w:szCs w:val="20"/>
          <w:lang w:val="fr-FR"/>
        </w:rPr>
        <w:t xml:space="preserve">, </w:t>
      </w:r>
      <w:r w:rsidR="000D2DA2">
        <w:rPr>
          <w:rFonts w:ascii="CelestiaAntiqua-MediumItalic" w:hAnsi="CelestiaAntiqua-MediumItalic" w:cs="CelestiaAntiqua-MediumItalic"/>
          <w:i/>
          <w:iCs/>
          <w:sz w:val="20"/>
          <w:szCs w:val="20"/>
          <w:lang w:val="fr-FR"/>
        </w:rPr>
        <w:t>Protection contre les énergies destructives</w:t>
      </w:r>
      <w:r w:rsidRPr="000D2DA2">
        <w:rPr>
          <w:rFonts w:ascii="CelestiaAntiqua-MediumItalic" w:hAnsi="CelestiaAntiqua-MediumItalic" w:cs="CelestiaAntiqua-MediumItalic"/>
          <w:i/>
          <w:iCs/>
          <w:sz w:val="20"/>
          <w:szCs w:val="20"/>
          <w:lang w:val="fr-FR"/>
        </w:rPr>
        <w:t xml:space="preserve">, </w:t>
      </w:r>
      <w:r w:rsidR="000D2DA2">
        <w:rPr>
          <w:rFonts w:ascii="CelestiaAntiqua-MediumItalic" w:hAnsi="CelestiaAntiqua-MediumItalic" w:cs="CelestiaAntiqua-MediumItalic"/>
          <w:i/>
          <w:iCs/>
          <w:sz w:val="20"/>
          <w:szCs w:val="20"/>
          <w:lang w:val="fr-FR"/>
        </w:rPr>
        <w:t>rayon d’épuisement</w:t>
      </w:r>
      <w:r w:rsidRPr="000D2DA2">
        <w:rPr>
          <w:rFonts w:ascii="CelestiaAntiqua-MediumItalic" w:hAnsi="CelestiaAntiqua-MediumItalic" w:cs="CelestiaAntiqua-MediumItalic"/>
          <w:i/>
          <w:iCs/>
          <w:sz w:val="20"/>
          <w:szCs w:val="20"/>
          <w:lang w:val="fr-FR"/>
        </w:rPr>
        <w:t>,</w:t>
      </w:r>
    </w:p>
    <w:p w:rsidR="00157201" w:rsidRPr="00A6193D" w:rsidRDefault="00157201"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proofErr w:type="gramStart"/>
      <w:r w:rsidRPr="00A6193D">
        <w:rPr>
          <w:rFonts w:ascii="CelestiaAntiqua-MediumItalic" w:hAnsi="CelestiaAntiqua-MediumItalic" w:cs="CelestiaAntiqua-MediumItalic"/>
          <w:i/>
          <w:iCs/>
          <w:sz w:val="20"/>
          <w:szCs w:val="20"/>
          <w:lang w:val="fr-FR"/>
        </w:rPr>
        <w:t>r</w:t>
      </w:r>
      <w:r w:rsidR="000D2DA2" w:rsidRPr="00A6193D">
        <w:rPr>
          <w:rFonts w:ascii="CelestiaAntiqua-MediumItalic" w:hAnsi="CelestiaAntiqua-MediumItalic" w:cs="CelestiaAntiqua-MediumItalic"/>
          <w:i/>
          <w:iCs/>
          <w:sz w:val="20"/>
          <w:szCs w:val="20"/>
          <w:lang w:val="fr-FR"/>
        </w:rPr>
        <w:t>egroupement</w:t>
      </w:r>
      <w:proofErr w:type="gramEnd"/>
      <w:r w:rsidRPr="00A6193D">
        <w:rPr>
          <w:rFonts w:ascii="CelestiaAntiqua-MediumItalic" w:hAnsi="CelestiaAntiqua-MediumItalic" w:cs="CelestiaAntiqua-MediumItalic"/>
          <w:i/>
          <w:iCs/>
          <w:sz w:val="20"/>
          <w:szCs w:val="20"/>
          <w:lang w:val="fr-FR"/>
        </w:rPr>
        <w:t xml:space="preserve">*, </w:t>
      </w:r>
      <w:r w:rsidR="000D2DA2" w:rsidRPr="00A6193D">
        <w:rPr>
          <w:rFonts w:ascii="CelestiaAntiqua-MediumItalic" w:hAnsi="CelestiaAntiqua-MediumItalic" w:cs="CelestiaAntiqua-MediumItalic"/>
          <w:i/>
          <w:iCs/>
          <w:sz w:val="20"/>
          <w:szCs w:val="20"/>
          <w:lang w:val="fr-FR"/>
        </w:rPr>
        <w:t>Baiser du vampire</w:t>
      </w:r>
      <w:r w:rsidRPr="00A6193D">
        <w:rPr>
          <w:rFonts w:ascii="CelestiaAntiqua-MediumItalic" w:hAnsi="CelestiaAntiqua-MediumItalic" w:cs="CelestiaAntiqua-MediumItalic"/>
          <w:i/>
          <w:iCs/>
          <w:sz w:val="20"/>
          <w:szCs w:val="20"/>
          <w:lang w:val="fr-FR"/>
        </w:rPr>
        <w:t>.</w:t>
      </w:r>
    </w:p>
    <w:p w:rsidR="00157201" w:rsidRPr="00A6193D" w:rsidRDefault="00157201"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A6193D">
        <w:rPr>
          <w:rFonts w:ascii="CelestiaAntiqua-Semibold" w:hAnsi="CelestiaAntiqua-Semibold" w:cs="CelestiaAntiqua-Semibold"/>
          <w:sz w:val="20"/>
          <w:szCs w:val="20"/>
          <w:lang w:val="fr-FR"/>
        </w:rPr>
        <w:t xml:space="preserve">4th </w:t>
      </w:r>
      <w:proofErr w:type="spellStart"/>
      <w:proofErr w:type="gramStart"/>
      <w:r w:rsidRPr="00A6193D">
        <w:rPr>
          <w:rFonts w:ascii="CelestiaAntiqua-Semibold" w:hAnsi="CelestiaAntiqua-Semibold" w:cs="CelestiaAntiqua-Semibold"/>
          <w:sz w:val="20"/>
          <w:szCs w:val="20"/>
          <w:lang w:val="fr-FR"/>
        </w:rPr>
        <w:t>Level</w:t>
      </w:r>
      <w:proofErr w:type="spellEnd"/>
      <w:r w:rsidRPr="00A6193D">
        <w:rPr>
          <w:rFonts w:ascii="CelestiaAntiqua-Semibold" w:hAnsi="CelestiaAntiqua-Semibold" w:cs="CelestiaAntiqua-Semibold"/>
          <w:sz w:val="20"/>
          <w:szCs w:val="20"/>
          <w:lang w:val="fr-FR"/>
        </w:rPr>
        <w:t>:</w:t>
      </w:r>
      <w:proofErr w:type="gramEnd"/>
      <w:r w:rsidRPr="00A6193D">
        <w:rPr>
          <w:rFonts w:ascii="CelestiaAntiqua-MediumItalic" w:hAnsi="CelestiaAntiqua-MediumItalic" w:cs="CelestiaAntiqua-MediumItalic"/>
          <w:i/>
          <w:iCs/>
          <w:sz w:val="20"/>
          <w:szCs w:val="20"/>
          <w:lang w:val="fr-FR"/>
        </w:rPr>
        <w:t xml:space="preserve"> </w:t>
      </w:r>
      <w:r w:rsidR="00A6193D" w:rsidRPr="00A6193D">
        <w:rPr>
          <w:rFonts w:ascii="CelestiaAntiqua-MediumItalic" w:hAnsi="CelestiaAntiqua-MediumItalic" w:cs="CelestiaAntiqua-MediumItalic"/>
          <w:i/>
          <w:iCs/>
          <w:sz w:val="20"/>
          <w:szCs w:val="20"/>
          <w:lang w:val="fr-FR"/>
        </w:rPr>
        <w:t xml:space="preserve">Explosion de </w:t>
      </w:r>
      <w:proofErr w:type="spellStart"/>
      <w:r w:rsidR="00A6193D" w:rsidRPr="00A6193D">
        <w:rPr>
          <w:rFonts w:ascii="CelestiaAntiqua-MediumItalic" w:hAnsi="CelestiaAntiqua-MediumItalic" w:cs="CelestiaAntiqua-MediumItalic"/>
          <w:i/>
          <w:iCs/>
          <w:sz w:val="20"/>
          <w:szCs w:val="20"/>
          <w:lang w:val="fr-FR"/>
        </w:rPr>
        <w:t>flames</w:t>
      </w:r>
      <w:proofErr w:type="spellEnd"/>
      <w:r w:rsidR="00A6193D" w:rsidRPr="00A6193D">
        <w:rPr>
          <w:rFonts w:ascii="CelestiaAntiqua-MediumItalic" w:hAnsi="CelestiaAntiqua-MediumItalic" w:cs="CelestiaAntiqua-MediumItalic"/>
          <w:i/>
          <w:iCs/>
          <w:sz w:val="20"/>
          <w:szCs w:val="20"/>
          <w:lang w:val="fr-FR"/>
        </w:rPr>
        <w:t xml:space="preserve"> canalisée</w:t>
      </w:r>
      <w:r w:rsidRPr="00A6193D">
        <w:rPr>
          <w:rFonts w:ascii="CelestiaAntiqua-MediumItalic" w:hAnsi="CelestiaAntiqua-MediumItalic" w:cs="CelestiaAntiqua-MediumItalic"/>
          <w:i/>
          <w:iCs/>
          <w:sz w:val="20"/>
          <w:szCs w:val="20"/>
          <w:lang w:val="fr-FR"/>
        </w:rPr>
        <w:t>*,</w:t>
      </w:r>
    </w:p>
    <w:p w:rsidR="00157201" w:rsidRPr="00A6193D" w:rsidRDefault="00A6193D" w:rsidP="00A6193D">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A6193D">
        <w:rPr>
          <w:rFonts w:ascii="CelestiaAntiqua-MediumItalic" w:hAnsi="CelestiaAntiqua-MediumItalic" w:cs="CelestiaAntiqua-MediumItalic"/>
          <w:i/>
          <w:iCs/>
          <w:sz w:val="20"/>
          <w:szCs w:val="20"/>
          <w:lang w:val="fr-FR"/>
        </w:rPr>
        <w:t>Porte dimensionnel</w:t>
      </w:r>
      <w:r>
        <w:rPr>
          <w:rFonts w:ascii="CelestiaAntiqua-MediumItalic" w:hAnsi="CelestiaAntiqua-MediumItalic" w:cs="CelestiaAntiqua-MediumItalic"/>
          <w:i/>
          <w:iCs/>
          <w:sz w:val="20"/>
          <w:szCs w:val="20"/>
          <w:lang w:val="fr-FR"/>
        </w:rPr>
        <w:t>l</w:t>
      </w:r>
      <w:r w:rsidRPr="00A6193D">
        <w:rPr>
          <w:rFonts w:ascii="CelestiaAntiqua-MediumItalic" w:hAnsi="CelestiaAntiqua-MediumItalic" w:cs="CelestiaAntiqua-MediumItalic"/>
          <w:i/>
          <w:iCs/>
          <w:sz w:val="20"/>
          <w:szCs w:val="20"/>
          <w:lang w:val="fr-FR"/>
        </w:rPr>
        <w:t>e</w:t>
      </w:r>
      <w:r w:rsidR="00157201" w:rsidRPr="00A6193D">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dissipation de la magie, énervement</w:t>
      </w:r>
      <w:r w:rsidR="00157201" w:rsidRPr="00A6193D">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bouclier de flammes</w:t>
      </w:r>
      <w:r w:rsidR="00157201" w:rsidRPr="00A6193D">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Tueur imaginaire</w:t>
      </w:r>
      <w:r w:rsidR="00157201" w:rsidRPr="00A6193D">
        <w:rPr>
          <w:rFonts w:ascii="CelestiaAntiqua-MediumItalic" w:hAnsi="CelestiaAntiqua-MediumItalic" w:cs="CelestiaAntiqua-MediumItalic"/>
          <w:i/>
          <w:iCs/>
          <w:sz w:val="20"/>
          <w:szCs w:val="20"/>
          <w:lang w:val="fr-FR"/>
        </w:rPr>
        <w:t xml:space="preserve">, </w:t>
      </w:r>
      <w:r>
        <w:rPr>
          <w:rFonts w:ascii="CelestiaAntiqua-MediumItalic" w:hAnsi="CelestiaAntiqua-MediumItalic" w:cs="CelestiaAntiqua-MediumItalic"/>
          <w:i/>
          <w:iCs/>
          <w:sz w:val="20"/>
          <w:szCs w:val="20"/>
          <w:lang w:val="fr-FR"/>
        </w:rPr>
        <w:t>cri</w:t>
      </w:r>
    </w:p>
    <w:p w:rsidR="00157201" w:rsidRPr="00A6193D" w:rsidRDefault="00157201" w:rsidP="00157201">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A6193D">
        <w:rPr>
          <w:rFonts w:ascii="CelestiaAntiqua-Semibold" w:hAnsi="CelestiaAntiqua-Semibold" w:cs="CelestiaAntiqua-Semibold"/>
          <w:sz w:val="20"/>
          <w:szCs w:val="20"/>
          <w:lang w:val="fr-FR"/>
        </w:rPr>
        <w:t xml:space="preserve">5th </w:t>
      </w:r>
      <w:proofErr w:type="spellStart"/>
      <w:proofErr w:type="gramStart"/>
      <w:r w:rsidRPr="00A6193D">
        <w:rPr>
          <w:rFonts w:ascii="CelestiaAntiqua-Semibold" w:hAnsi="CelestiaAntiqua-Semibold" w:cs="CelestiaAntiqua-Semibold"/>
          <w:sz w:val="20"/>
          <w:szCs w:val="20"/>
          <w:lang w:val="fr-FR"/>
        </w:rPr>
        <w:t>Level</w:t>
      </w:r>
      <w:proofErr w:type="spellEnd"/>
      <w:r w:rsidRPr="00A6193D">
        <w:rPr>
          <w:rFonts w:ascii="CelestiaAntiqua-Semibold" w:hAnsi="CelestiaAntiqua-Semibold" w:cs="CelestiaAntiqua-Semibold"/>
          <w:sz w:val="20"/>
          <w:szCs w:val="20"/>
          <w:lang w:val="fr-FR"/>
        </w:rPr>
        <w:t>:</w:t>
      </w:r>
      <w:proofErr w:type="gramEnd"/>
      <w:r w:rsidRPr="00A6193D">
        <w:rPr>
          <w:rFonts w:ascii="CelestiaAntiqua-Semibold" w:hAnsi="CelestiaAntiqua-Semibold" w:cs="CelestiaAntiqua-Semibold"/>
          <w:sz w:val="20"/>
          <w:szCs w:val="20"/>
          <w:lang w:val="fr-FR"/>
        </w:rPr>
        <w:t xml:space="preserve"> </w:t>
      </w:r>
      <w:r w:rsidR="00A6193D" w:rsidRPr="00A6193D">
        <w:rPr>
          <w:rFonts w:ascii="CelestiaAntiqua-MediumItalic" w:hAnsi="CelestiaAntiqua-MediumItalic" w:cs="CelestiaAntiqua-MediumItalic"/>
          <w:i/>
          <w:iCs/>
          <w:sz w:val="20"/>
          <w:szCs w:val="20"/>
          <w:lang w:val="fr-FR"/>
        </w:rPr>
        <w:t xml:space="preserve">Poing de </w:t>
      </w:r>
      <w:proofErr w:type="spellStart"/>
      <w:r w:rsidR="00A6193D" w:rsidRPr="00A6193D">
        <w:rPr>
          <w:rFonts w:ascii="CelestiaAntiqua-MediumItalic" w:hAnsi="CelestiaAntiqua-MediumItalic" w:cs="CelestiaAntiqua-MediumItalic"/>
          <w:i/>
          <w:iCs/>
          <w:sz w:val="20"/>
          <w:szCs w:val="20"/>
          <w:lang w:val="fr-FR"/>
        </w:rPr>
        <w:t>Bigby</w:t>
      </w:r>
      <w:proofErr w:type="spellEnd"/>
      <w:r w:rsidRPr="00A6193D">
        <w:rPr>
          <w:rFonts w:ascii="CelestiaAntiqua-MediumItalic" w:hAnsi="CelestiaAntiqua-MediumItalic" w:cs="CelestiaAntiqua-MediumItalic"/>
          <w:i/>
          <w:iCs/>
          <w:sz w:val="20"/>
          <w:szCs w:val="20"/>
          <w:lang w:val="fr-FR"/>
        </w:rPr>
        <w:t xml:space="preserve">, </w:t>
      </w:r>
      <w:r w:rsidR="00A6193D" w:rsidRPr="00A6193D">
        <w:rPr>
          <w:rFonts w:ascii="CelestiaAntiqua-MediumItalic" w:hAnsi="CelestiaAntiqua-MediumItalic" w:cs="CelestiaAntiqua-MediumItalic"/>
          <w:i/>
          <w:iCs/>
          <w:sz w:val="20"/>
          <w:szCs w:val="20"/>
          <w:lang w:val="fr-FR"/>
        </w:rPr>
        <w:t>Éclair multiple</w:t>
      </w:r>
      <w:r w:rsidRPr="00A6193D">
        <w:rPr>
          <w:rFonts w:ascii="CelestiaAntiqua-MediumItalic" w:hAnsi="CelestiaAntiqua-MediumItalic" w:cs="CelestiaAntiqua-MediumItalic"/>
          <w:i/>
          <w:iCs/>
          <w:sz w:val="20"/>
          <w:szCs w:val="20"/>
          <w:lang w:val="fr-FR"/>
        </w:rPr>
        <w:t>, d</w:t>
      </w:r>
      <w:r w:rsidR="00A6193D" w:rsidRPr="00A6193D">
        <w:rPr>
          <w:rFonts w:ascii="CelestiaAntiqua-MediumItalic" w:hAnsi="CelestiaAntiqua-MediumItalic" w:cs="CelestiaAntiqua-MediumItalic"/>
          <w:i/>
          <w:iCs/>
          <w:sz w:val="20"/>
          <w:szCs w:val="20"/>
          <w:lang w:val="fr-FR"/>
        </w:rPr>
        <w:t>ésintégration</w:t>
      </w:r>
      <w:r w:rsidRPr="00A6193D">
        <w:rPr>
          <w:rFonts w:ascii="CelestiaAntiqua-MediumItalic" w:hAnsi="CelestiaAntiqua-MediumItalic" w:cs="CelestiaAntiqua-MediumItalic"/>
          <w:i/>
          <w:iCs/>
          <w:sz w:val="20"/>
          <w:szCs w:val="20"/>
          <w:lang w:val="fr-FR"/>
        </w:rPr>
        <w:t>,</w:t>
      </w:r>
    </w:p>
    <w:p w:rsidR="00517B21" w:rsidRPr="00897CA7" w:rsidRDefault="00A6193D" w:rsidP="00897CA7">
      <w:pPr>
        <w:autoSpaceDE w:val="0"/>
        <w:autoSpaceDN w:val="0"/>
        <w:adjustRightInd w:val="0"/>
        <w:spacing w:line="240" w:lineRule="auto"/>
        <w:rPr>
          <w:rFonts w:ascii="CelestiaAntiqua-MediumItalic" w:hAnsi="CelestiaAntiqua-MediumItalic" w:cs="CelestiaAntiqua-MediumItalic"/>
          <w:i/>
          <w:iCs/>
          <w:sz w:val="20"/>
          <w:szCs w:val="20"/>
          <w:lang w:val="fr-FR"/>
        </w:rPr>
      </w:pPr>
      <w:r w:rsidRPr="00A6193D">
        <w:rPr>
          <w:rFonts w:ascii="CelestiaAntiqua-MediumItalic" w:hAnsi="CelestiaAntiqua-MediumItalic" w:cs="CelestiaAntiqua-MediumItalic"/>
          <w:i/>
          <w:iCs/>
          <w:sz w:val="20"/>
          <w:szCs w:val="20"/>
          <w:lang w:val="fr-FR"/>
        </w:rPr>
        <w:t>Immobilisation de monstre</w:t>
      </w:r>
      <w:r w:rsidR="00157201" w:rsidRPr="00A6193D">
        <w:rPr>
          <w:rFonts w:ascii="CelestiaAntiqua-MediumItalic" w:hAnsi="CelestiaAntiqua-MediumItalic" w:cs="CelestiaAntiqua-MediumItalic"/>
          <w:i/>
          <w:iCs/>
          <w:sz w:val="20"/>
          <w:szCs w:val="20"/>
          <w:lang w:val="fr-FR"/>
        </w:rPr>
        <w:t xml:space="preserve">, </w:t>
      </w:r>
      <w:r w:rsidRPr="00A6193D">
        <w:rPr>
          <w:rFonts w:ascii="CelestiaAntiqua-MediumItalic" w:hAnsi="CelestiaAntiqua-MediumItalic" w:cs="CelestiaAntiqua-MediumItalic"/>
          <w:i/>
          <w:iCs/>
          <w:sz w:val="20"/>
          <w:szCs w:val="20"/>
          <w:lang w:val="fr-FR"/>
        </w:rPr>
        <w:t xml:space="preserve">Rayon polaire, </w:t>
      </w:r>
      <w:r>
        <w:rPr>
          <w:rFonts w:ascii="CelestiaAntiqua-MediumItalic" w:hAnsi="CelestiaAntiqua-MediumItalic" w:cs="CelestiaAntiqua-MediumItalic"/>
          <w:i/>
          <w:iCs/>
          <w:sz w:val="20"/>
          <w:szCs w:val="20"/>
          <w:lang w:val="fr-FR"/>
        </w:rPr>
        <w:t>Vagues de fatigue</w:t>
      </w:r>
      <w:r w:rsidR="00897CA7">
        <w:rPr>
          <w:rFonts w:ascii="CelestiaAntiqua-MediumItalic" w:hAnsi="CelestiaAntiqua-MediumItalic" w:cs="CelestiaAntiqua-MediumItalic"/>
          <w:i/>
          <w:iCs/>
          <w:sz w:val="20"/>
          <w:szCs w:val="20"/>
          <w:lang w:val="fr-FR"/>
        </w:rPr>
        <w:t>.</w:t>
      </w:r>
      <w:bookmarkStart w:id="0" w:name="_GoBack"/>
      <w:bookmarkEnd w:id="0"/>
    </w:p>
    <w:sectPr w:rsidR="00517B21" w:rsidRPr="00897CA7">
      <w:pgSz w:w="11909" w:h="16834"/>
      <w:pgMar w:top="1440" w:right="1440" w:bottom="1440" w:left="1440" w:header="720" w:footer="720" w:gutter="0"/>
      <w:pgNumType w:start="1"/>
      <w:cols w:space="720" w:equalWidth="0">
        <w:col w:w="8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lestiaAntiqua-Medium">
    <w:panose1 w:val="00000000000000000000"/>
    <w:charset w:val="00"/>
    <w:family w:val="roman"/>
    <w:notTrueType/>
    <w:pitch w:val="default"/>
    <w:sig w:usb0="00000003" w:usb1="00000000" w:usb2="00000000" w:usb3="00000000" w:csb0="00000001" w:csb1="00000000"/>
  </w:font>
  <w:font w:name="Pterra-dactyl">
    <w:panose1 w:val="00000000000000000000"/>
    <w:charset w:val="00"/>
    <w:family w:val="auto"/>
    <w:notTrueType/>
    <w:pitch w:val="default"/>
    <w:sig w:usb0="00000003" w:usb1="00000000" w:usb2="00000000" w:usb3="00000000" w:csb0="00000001" w:csb1="00000000"/>
  </w:font>
  <w:font w:name="CelestiaAntiqua-Semibold">
    <w:panose1 w:val="00000000000000000000"/>
    <w:charset w:val="00"/>
    <w:family w:val="roman"/>
    <w:notTrueType/>
    <w:pitch w:val="default"/>
    <w:sig w:usb0="00000003" w:usb1="00000000" w:usb2="00000000" w:usb3="00000000" w:csb0="00000001" w:csb1="00000000"/>
  </w:font>
  <w:font w:name="CelestiaAntiqua-Medium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21"/>
    <w:rsid w:val="000D2DA2"/>
    <w:rsid w:val="0013286C"/>
    <w:rsid w:val="00157201"/>
    <w:rsid w:val="00517B21"/>
    <w:rsid w:val="00653554"/>
    <w:rsid w:val="00653AF2"/>
    <w:rsid w:val="00897CA7"/>
    <w:rsid w:val="00A6193D"/>
    <w:rsid w:val="00FF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1906"/>
  <w15:docId w15:val="{F51856E5-EB7E-423A-8B3B-A1A5C078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Titre1">
    <w:name w:val="heading 1"/>
    <w:basedOn w:val="Normal"/>
    <w:next w:val="Normal"/>
    <w:pPr>
      <w:keepNext/>
      <w:keepLines/>
      <w:spacing w:before="400" w:after="120"/>
      <w:contextualSpacing/>
      <w:outlineLvl w:val="0"/>
    </w:pPr>
    <w:rPr>
      <w:sz w:val="40"/>
      <w:szCs w:val="40"/>
    </w:rPr>
  </w:style>
  <w:style w:type="paragraph" w:styleId="Titre2">
    <w:name w:val="heading 2"/>
    <w:basedOn w:val="Normal"/>
    <w:next w:val="Normal"/>
    <w:pPr>
      <w:keepNext/>
      <w:keepLines/>
      <w:spacing w:before="360" w:after="120"/>
      <w:contextualSpacing/>
      <w:outlineLvl w:val="1"/>
    </w:pPr>
    <w:rPr>
      <w:sz w:val="32"/>
      <w:szCs w:val="32"/>
    </w:rPr>
  </w:style>
  <w:style w:type="paragraph" w:styleId="Titre3">
    <w:name w:val="heading 3"/>
    <w:basedOn w:val="Normal"/>
    <w:next w:val="Normal"/>
    <w:pPr>
      <w:keepNext/>
      <w:keepLines/>
      <w:spacing w:before="320" w:after="80"/>
      <w:contextualSpacing/>
      <w:outlineLvl w:val="2"/>
    </w:pPr>
    <w:rPr>
      <w:color w:val="434343"/>
      <w:sz w:val="28"/>
      <w:szCs w:val="28"/>
    </w:rPr>
  </w:style>
  <w:style w:type="paragraph" w:styleId="Titre4">
    <w:name w:val="heading 4"/>
    <w:basedOn w:val="Normal"/>
    <w:next w:val="Normal"/>
    <w:pPr>
      <w:keepNext/>
      <w:keepLines/>
      <w:spacing w:before="280" w:after="80"/>
      <w:contextualSpacing/>
      <w:outlineLvl w:val="3"/>
    </w:pPr>
    <w:rPr>
      <w:color w:val="666666"/>
      <w:sz w:val="24"/>
      <w:szCs w:val="24"/>
    </w:rPr>
  </w:style>
  <w:style w:type="paragraph" w:styleId="Titre5">
    <w:name w:val="heading 5"/>
    <w:basedOn w:val="Normal"/>
    <w:next w:val="Normal"/>
    <w:pPr>
      <w:keepNext/>
      <w:keepLines/>
      <w:spacing w:before="240" w:after="80"/>
      <w:contextualSpacing/>
      <w:outlineLvl w:val="4"/>
    </w:pPr>
    <w:rPr>
      <w:color w:val="666666"/>
    </w:rPr>
  </w:style>
  <w:style w:type="paragraph" w:styleId="Titre6">
    <w:name w:val="heading 6"/>
    <w:basedOn w:val="Normal"/>
    <w:next w:val="Normal"/>
    <w:pPr>
      <w:keepNext/>
      <w:keepLines/>
      <w:spacing w:before="240" w:after="80"/>
      <w:contextualSpacing/>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contextualSpacing/>
    </w:pPr>
    <w:rPr>
      <w:sz w:val="52"/>
      <w:szCs w:val="52"/>
    </w:rPr>
  </w:style>
  <w:style w:type="paragraph" w:styleId="Sous-titre">
    <w:name w:val="Subtitle"/>
    <w:basedOn w:val="Normal"/>
    <w:next w:val="Normal"/>
    <w:pPr>
      <w:keepNext/>
      <w:keepLines/>
      <w:spacing w:after="320"/>
      <w:contextualSpacing/>
    </w:pPr>
    <w:rPr>
      <w:color w:val="666666"/>
      <w:sz w:val="30"/>
      <w:szCs w:val="30"/>
    </w:rPr>
  </w:style>
  <w:style w:type="character" w:styleId="Lienhypertexte">
    <w:name w:val="Hyperlink"/>
    <w:basedOn w:val="Policepardfaut"/>
    <w:uiPriority w:val="99"/>
    <w:semiHidden/>
    <w:unhideWhenUsed/>
    <w:rsid w:val="00A6193D"/>
    <w:rPr>
      <w:color w:val="0000FF"/>
      <w:u w:val="single"/>
    </w:rPr>
  </w:style>
  <w:style w:type="paragraph" w:styleId="NormalWeb">
    <w:name w:val="Normal (Web)"/>
    <w:basedOn w:val="Normal"/>
    <w:uiPriority w:val="99"/>
    <w:semiHidden/>
    <w:unhideWhenUsed/>
    <w:rsid w:val="00A6193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ev">
    <w:name w:val="Strong"/>
    <w:basedOn w:val="Policepardfaut"/>
    <w:uiPriority w:val="22"/>
    <w:qFormat/>
    <w:rsid w:val="00A6193D"/>
    <w:rPr>
      <w:b/>
      <w:bCs/>
    </w:rPr>
  </w:style>
  <w:style w:type="paragraph" w:styleId="PrformatHTML">
    <w:name w:val="HTML Preformatted"/>
    <w:basedOn w:val="Normal"/>
    <w:link w:val="PrformatHTMLCar"/>
    <w:uiPriority w:val="99"/>
    <w:semiHidden/>
    <w:unhideWhenUsed/>
    <w:rsid w:val="00653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PrformatHTMLCar">
    <w:name w:val="Préformaté HTML Car"/>
    <w:basedOn w:val="Policepardfaut"/>
    <w:link w:val="PrformatHTML"/>
    <w:uiPriority w:val="99"/>
    <w:semiHidden/>
    <w:rsid w:val="00653554"/>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0477">
      <w:bodyDiv w:val="1"/>
      <w:marLeft w:val="0"/>
      <w:marRight w:val="0"/>
      <w:marTop w:val="0"/>
      <w:marBottom w:val="0"/>
      <w:divBdr>
        <w:top w:val="none" w:sz="0" w:space="0" w:color="auto"/>
        <w:left w:val="none" w:sz="0" w:space="0" w:color="auto"/>
        <w:bottom w:val="none" w:sz="0" w:space="0" w:color="auto"/>
        <w:right w:val="none" w:sz="0" w:space="0" w:color="auto"/>
      </w:divBdr>
    </w:div>
    <w:div w:id="1400444697">
      <w:bodyDiv w:val="1"/>
      <w:marLeft w:val="0"/>
      <w:marRight w:val="0"/>
      <w:marTop w:val="0"/>
      <w:marBottom w:val="0"/>
      <w:divBdr>
        <w:top w:val="none" w:sz="0" w:space="0" w:color="auto"/>
        <w:left w:val="none" w:sz="0" w:space="0" w:color="auto"/>
        <w:bottom w:val="none" w:sz="0" w:space="0" w:color="auto"/>
        <w:right w:val="none" w:sz="0" w:space="0" w:color="auto"/>
      </w:divBdr>
      <w:divsChild>
        <w:div w:id="1474640799">
          <w:marLeft w:val="0"/>
          <w:marRight w:val="0"/>
          <w:marTop w:val="0"/>
          <w:marBottom w:val="0"/>
          <w:divBdr>
            <w:top w:val="none" w:sz="0" w:space="0" w:color="auto"/>
            <w:left w:val="none" w:sz="0" w:space="0" w:color="auto"/>
            <w:bottom w:val="none" w:sz="0" w:space="0" w:color="auto"/>
            <w:right w:val="none" w:sz="0" w:space="0" w:color="auto"/>
          </w:divBdr>
        </w:div>
      </w:divsChild>
    </w:div>
    <w:div w:id="175335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5887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d'Arabel</dc:creator>
  <cp:lastModifiedBy>Edraële Étoile-de-Nuit</cp:lastModifiedBy>
  <cp:revision>3</cp:revision>
  <dcterms:created xsi:type="dcterms:W3CDTF">2016-06-01T03:06:00Z</dcterms:created>
  <dcterms:modified xsi:type="dcterms:W3CDTF">2016-06-01T03:07:00Z</dcterms:modified>
</cp:coreProperties>
</file>